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5" w:rsidRDefault="00836615" w:rsidP="00836615">
      <w:pPr>
        <w:pStyle w:val="Nzev"/>
      </w:pPr>
      <w:r>
        <w:t>Katedra aplikované matematiky a informatiky</w:t>
      </w:r>
    </w:p>
    <w:p w:rsidR="00836615" w:rsidRPr="00517981" w:rsidRDefault="00836615" w:rsidP="00836615">
      <w:pPr>
        <w:pStyle w:val="Nzev"/>
      </w:pPr>
    </w:p>
    <w:p w:rsidR="00836615" w:rsidRPr="001A1672" w:rsidRDefault="006B0820" w:rsidP="00836615">
      <w:pPr>
        <w:pStyle w:val="Nzev"/>
        <w:rPr>
          <w:u w:val="single"/>
        </w:rPr>
      </w:pPr>
      <w:r>
        <w:t>Publikační činnost 2011</w:t>
      </w:r>
    </w:p>
    <w:p w:rsidR="006B0820" w:rsidRDefault="006B0820"/>
    <w:p w:rsidR="006B0820" w:rsidRPr="00A118C2" w:rsidRDefault="006B0820"/>
    <w:p w:rsidR="00AD44CC" w:rsidRPr="00A118C2" w:rsidRDefault="00C14866" w:rsidP="00AD44CC">
      <w:pPr>
        <w:ind w:left="540" w:hanging="540"/>
      </w:pPr>
      <w:r w:rsidRPr="00A118C2">
        <w:t xml:space="preserve">BERÁNEK, L. </w:t>
      </w:r>
      <w:r w:rsidR="00AD44CC" w:rsidRPr="00A118C2">
        <w:t xml:space="preserve">Risk </w:t>
      </w:r>
      <w:proofErr w:type="spellStart"/>
      <w:r w:rsidR="00F01074" w:rsidRPr="00A118C2">
        <w:t>A</w:t>
      </w:r>
      <w:r w:rsidR="00AD44CC" w:rsidRPr="00A118C2">
        <w:t>nalysis</w:t>
      </w:r>
      <w:proofErr w:type="spellEnd"/>
      <w:r w:rsidR="00AD44CC" w:rsidRPr="00A118C2">
        <w:t xml:space="preserve"> </w:t>
      </w:r>
      <w:proofErr w:type="spellStart"/>
      <w:r w:rsidR="00F01074" w:rsidRPr="00A118C2">
        <w:t>M</w:t>
      </w:r>
      <w:r w:rsidR="00AD44CC" w:rsidRPr="00A118C2">
        <w:t>ethodology</w:t>
      </w:r>
      <w:proofErr w:type="spellEnd"/>
      <w:r w:rsidR="00AD44CC" w:rsidRPr="00A118C2">
        <w:t xml:space="preserve"> </w:t>
      </w:r>
      <w:proofErr w:type="spellStart"/>
      <w:r w:rsidR="00F01074" w:rsidRPr="00A118C2">
        <w:t>U</w:t>
      </w:r>
      <w:r w:rsidR="00AD44CC" w:rsidRPr="00A118C2">
        <w:t>sed</w:t>
      </w:r>
      <w:proofErr w:type="spellEnd"/>
      <w:r w:rsidR="00AD44CC" w:rsidRPr="00A118C2">
        <w:t xml:space="preserve"> </w:t>
      </w:r>
      <w:r w:rsidR="00F01074" w:rsidRPr="00A118C2">
        <w:t>b</w:t>
      </w:r>
      <w:r w:rsidR="00AD44CC" w:rsidRPr="00A118C2">
        <w:t xml:space="preserve">y </w:t>
      </w:r>
      <w:proofErr w:type="spellStart"/>
      <w:r w:rsidR="00F01074" w:rsidRPr="00A118C2">
        <w:t>S</w:t>
      </w:r>
      <w:r w:rsidR="00AD44CC" w:rsidRPr="00A118C2">
        <w:t>everal</w:t>
      </w:r>
      <w:proofErr w:type="spellEnd"/>
      <w:r w:rsidR="00AD44CC" w:rsidRPr="00A118C2">
        <w:t xml:space="preserve"> </w:t>
      </w:r>
      <w:proofErr w:type="spellStart"/>
      <w:r w:rsidR="00F01074" w:rsidRPr="00A118C2">
        <w:t>S</w:t>
      </w:r>
      <w:r w:rsidR="00AD44CC" w:rsidRPr="00A118C2">
        <w:t>mall</w:t>
      </w:r>
      <w:proofErr w:type="spellEnd"/>
      <w:r w:rsidR="00AD44CC" w:rsidRPr="00A118C2">
        <w:t xml:space="preserve"> and </w:t>
      </w:r>
      <w:r w:rsidR="00F01074" w:rsidRPr="00A118C2">
        <w:t xml:space="preserve">Medium </w:t>
      </w:r>
      <w:proofErr w:type="spellStart"/>
      <w:r w:rsidR="00F01074" w:rsidRPr="00A118C2">
        <w:t>E</w:t>
      </w:r>
      <w:r w:rsidR="00AD44CC" w:rsidRPr="00A118C2">
        <w:t>nterprises</w:t>
      </w:r>
      <w:proofErr w:type="spellEnd"/>
      <w:r w:rsidR="00AD44CC" w:rsidRPr="00A118C2">
        <w:t xml:space="preserve"> in </w:t>
      </w:r>
      <w:proofErr w:type="spellStart"/>
      <w:r w:rsidR="00F01074" w:rsidRPr="00A118C2">
        <w:t>T</w:t>
      </w:r>
      <w:r w:rsidR="00AD44CC" w:rsidRPr="00A118C2">
        <w:t>he</w:t>
      </w:r>
      <w:proofErr w:type="spellEnd"/>
      <w:r w:rsidR="00AD44CC" w:rsidRPr="00A118C2">
        <w:t xml:space="preserve"> Czech Republic. </w:t>
      </w:r>
      <w:proofErr w:type="spellStart"/>
      <w:r w:rsidR="00AD44CC" w:rsidRPr="00A118C2">
        <w:rPr>
          <w:i/>
        </w:rPr>
        <w:t>Information</w:t>
      </w:r>
      <w:proofErr w:type="spellEnd"/>
      <w:r w:rsidR="00AD44CC" w:rsidRPr="00A118C2">
        <w:rPr>
          <w:i/>
        </w:rPr>
        <w:t xml:space="preserve"> Management and </w:t>
      </w:r>
      <w:proofErr w:type="spellStart"/>
      <w:r w:rsidR="00AD44CC" w:rsidRPr="00A118C2">
        <w:rPr>
          <w:i/>
        </w:rPr>
        <w:t>Computer</w:t>
      </w:r>
      <w:proofErr w:type="spellEnd"/>
      <w:r w:rsidR="00AD44CC" w:rsidRPr="00A118C2">
        <w:rPr>
          <w:i/>
        </w:rPr>
        <w:t xml:space="preserve"> </w:t>
      </w:r>
      <w:proofErr w:type="spellStart"/>
      <w:r w:rsidR="00AD44CC" w:rsidRPr="00A118C2">
        <w:rPr>
          <w:i/>
        </w:rPr>
        <w:t>Security</w:t>
      </w:r>
      <w:proofErr w:type="spellEnd"/>
      <w:r w:rsidR="00AD44CC" w:rsidRPr="00A118C2">
        <w:t xml:space="preserve">. </w:t>
      </w:r>
      <w:proofErr w:type="spellStart"/>
      <w:r w:rsidR="00AD44CC" w:rsidRPr="00A118C2">
        <w:t>Emerald</w:t>
      </w:r>
      <w:proofErr w:type="spellEnd"/>
      <w:r w:rsidR="00AD44CC" w:rsidRPr="00A118C2">
        <w:t xml:space="preserve"> Group </w:t>
      </w:r>
      <w:proofErr w:type="spellStart"/>
      <w:r w:rsidR="00AD44CC" w:rsidRPr="00A118C2">
        <w:t>Publishing</w:t>
      </w:r>
      <w:proofErr w:type="spellEnd"/>
      <w:r w:rsidR="00AD44CC" w:rsidRPr="00A118C2">
        <w:t xml:space="preserve"> Limited, 2011,</w:t>
      </w:r>
      <w:r w:rsidR="009D5F2D">
        <w:t xml:space="preserve"> </w:t>
      </w:r>
      <w:r w:rsidR="00466A8C">
        <w:t>vol</w:t>
      </w:r>
      <w:r w:rsidR="003A7B56">
        <w:t xml:space="preserve">. 19, </w:t>
      </w:r>
      <w:r w:rsidR="00466A8C">
        <w:t>no</w:t>
      </w:r>
      <w:r w:rsidR="00477BF4" w:rsidRPr="00A118C2">
        <w:t>.</w:t>
      </w:r>
      <w:r w:rsidR="00002F09">
        <w:t xml:space="preserve"> </w:t>
      </w:r>
      <w:r w:rsidR="003A7B56">
        <w:t xml:space="preserve">1, </w:t>
      </w:r>
      <w:r w:rsidR="00466A8C">
        <w:t>p</w:t>
      </w:r>
      <w:r w:rsidR="00477BF4" w:rsidRPr="00A118C2">
        <w:t>. 42</w:t>
      </w:r>
      <w:r w:rsidR="00002F09">
        <w:t>-</w:t>
      </w:r>
      <w:r w:rsidR="00477BF4" w:rsidRPr="00A118C2">
        <w:t xml:space="preserve">52. </w:t>
      </w:r>
      <w:r w:rsidR="00442054" w:rsidRPr="00A118C2">
        <w:t xml:space="preserve">ISSN </w:t>
      </w:r>
      <w:r w:rsidR="00AD44CC" w:rsidRPr="00A118C2">
        <w:t xml:space="preserve">0967-5227. </w:t>
      </w:r>
      <w:r w:rsidR="00AD44CC" w:rsidRPr="00A118C2">
        <w:br/>
      </w:r>
    </w:p>
    <w:p w:rsidR="00AD44CC" w:rsidRPr="00A118C2" w:rsidRDefault="00AD44CC" w:rsidP="00AD44CC">
      <w:pPr>
        <w:ind w:left="540" w:hanging="540"/>
      </w:pPr>
      <w:r w:rsidRPr="00A118C2">
        <w:t xml:space="preserve">BERÁNEK, L. Základy </w:t>
      </w:r>
      <w:proofErr w:type="spellStart"/>
      <w:r w:rsidRPr="00A118C2">
        <w:t>Dempster-Shaferovy</w:t>
      </w:r>
      <w:proofErr w:type="spellEnd"/>
      <w:r w:rsidRPr="00A118C2">
        <w:t xml:space="preserve"> </w:t>
      </w:r>
      <w:r w:rsidR="00CC3E58" w:rsidRPr="00A118C2">
        <w:t xml:space="preserve">teorie a její aplikace pro modelování bezpečnosti a spolehlivosti (II). </w:t>
      </w:r>
      <w:proofErr w:type="spellStart"/>
      <w:r w:rsidR="00CC3E58" w:rsidRPr="00A118C2">
        <w:rPr>
          <w:i/>
        </w:rPr>
        <w:t>Chemagazín</w:t>
      </w:r>
      <w:proofErr w:type="spellEnd"/>
      <w:r w:rsidR="00002F09">
        <w:t>.</w:t>
      </w:r>
      <w:r w:rsidR="00CC3E58" w:rsidRPr="00A118C2">
        <w:t xml:space="preserve"> 2011, roč. 21, č. 1, s. 6</w:t>
      </w:r>
      <w:r w:rsidR="00002F09">
        <w:t>-</w:t>
      </w:r>
      <w:r w:rsidR="00CC3E58" w:rsidRPr="00A118C2">
        <w:t>8. ISSN 1210-7409.</w:t>
      </w:r>
    </w:p>
    <w:p w:rsidR="00BB334F" w:rsidRPr="00A118C2" w:rsidRDefault="00BB334F" w:rsidP="00AD44CC">
      <w:pPr>
        <w:ind w:left="540" w:hanging="540"/>
      </w:pPr>
    </w:p>
    <w:p w:rsidR="00BB334F" w:rsidRPr="00A118C2" w:rsidRDefault="00BB334F" w:rsidP="00BB334F">
      <w:pPr>
        <w:ind w:left="540" w:hanging="540"/>
      </w:pPr>
      <w:r w:rsidRPr="00A118C2">
        <w:t xml:space="preserve">BERÁNEK, L. Základy </w:t>
      </w:r>
      <w:proofErr w:type="spellStart"/>
      <w:r w:rsidRPr="00A118C2">
        <w:t>Dempster-Shaferovy</w:t>
      </w:r>
      <w:proofErr w:type="spellEnd"/>
      <w:r w:rsidRPr="00A118C2">
        <w:t xml:space="preserve"> teorie a její aplikace pro modelování bezpečnosti a spolehlivosti (III). </w:t>
      </w:r>
      <w:proofErr w:type="spellStart"/>
      <w:r w:rsidRPr="00A118C2">
        <w:rPr>
          <w:i/>
        </w:rPr>
        <w:t>Chemagazín</w:t>
      </w:r>
      <w:proofErr w:type="spellEnd"/>
      <w:r w:rsidR="00002F09">
        <w:t>.</w:t>
      </w:r>
      <w:r w:rsidRPr="00A118C2">
        <w:t xml:space="preserve"> 2011, roč. 21, č. 3, s. 34</w:t>
      </w:r>
      <w:r w:rsidR="00002F09">
        <w:t>-</w:t>
      </w:r>
      <w:r w:rsidRPr="00A118C2">
        <w:t>36. ISSN 1210-7409.</w:t>
      </w:r>
    </w:p>
    <w:p w:rsidR="00BB334F" w:rsidRPr="00A118C2" w:rsidRDefault="00BB334F" w:rsidP="00AD44CC">
      <w:pPr>
        <w:ind w:left="540" w:hanging="540"/>
      </w:pPr>
    </w:p>
    <w:p w:rsidR="00C7428C" w:rsidRPr="00A118C2" w:rsidRDefault="00C7428C" w:rsidP="00AD44CC">
      <w:pPr>
        <w:ind w:left="540" w:hanging="540"/>
      </w:pPr>
      <w:r w:rsidRPr="00A118C2">
        <w:rPr>
          <w:caps/>
        </w:rPr>
        <w:t>Beránek,</w:t>
      </w:r>
      <w:r w:rsidRPr="00A118C2">
        <w:t xml:space="preserve"> L. </w:t>
      </w:r>
      <w:proofErr w:type="spellStart"/>
      <w:r w:rsidRPr="00A118C2">
        <w:t>The</w:t>
      </w:r>
      <w:proofErr w:type="spellEnd"/>
      <w:r w:rsidRPr="00A118C2">
        <w:t xml:space="preserve"> use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Pr="00A118C2">
        <w:t>uncertain</w:t>
      </w:r>
      <w:proofErr w:type="spellEnd"/>
      <w:r w:rsidRPr="00A118C2">
        <w:t xml:space="preserve"> </w:t>
      </w:r>
      <w:proofErr w:type="spellStart"/>
      <w:r w:rsidRPr="00A118C2">
        <w:t>reasoning</w:t>
      </w:r>
      <w:proofErr w:type="spellEnd"/>
      <w:r w:rsidRPr="00A118C2">
        <w:t xml:space="preserve"> </w:t>
      </w:r>
      <w:proofErr w:type="spellStart"/>
      <w:r w:rsidRPr="00A118C2">
        <w:t>for</w:t>
      </w:r>
      <w:proofErr w:type="spellEnd"/>
      <w:r w:rsidRPr="00A118C2">
        <w:t xml:space="preserve"> </w:t>
      </w:r>
      <w:proofErr w:type="spellStart"/>
      <w:r w:rsidRPr="00A118C2">
        <w:t>the</w:t>
      </w:r>
      <w:proofErr w:type="spellEnd"/>
      <w:r w:rsidRPr="00A118C2">
        <w:t xml:space="preserve"> </w:t>
      </w:r>
      <w:proofErr w:type="spellStart"/>
      <w:r w:rsidRPr="00A118C2">
        <w:t>determination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Pr="00A118C2">
        <w:t>the</w:t>
      </w:r>
      <w:proofErr w:type="spellEnd"/>
      <w:r w:rsidRPr="00A118C2">
        <w:t xml:space="preserve"> </w:t>
      </w:r>
      <w:proofErr w:type="spellStart"/>
      <w:r w:rsidRPr="00A118C2">
        <w:t>user’s</w:t>
      </w:r>
      <w:proofErr w:type="spellEnd"/>
      <w:r w:rsidRPr="00A118C2">
        <w:t xml:space="preserve"> </w:t>
      </w:r>
      <w:proofErr w:type="spellStart"/>
      <w:r w:rsidRPr="00A118C2">
        <w:t>trustfulness</w:t>
      </w:r>
      <w:proofErr w:type="spellEnd"/>
      <w:r w:rsidRPr="00A118C2">
        <w:t xml:space="preserve"> on online </w:t>
      </w:r>
      <w:proofErr w:type="spellStart"/>
      <w:r w:rsidRPr="00A118C2">
        <w:t>auctions</w:t>
      </w:r>
      <w:proofErr w:type="spellEnd"/>
      <w:r w:rsidRPr="00A118C2">
        <w:t>. In</w:t>
      </w:r>
      <w:r w:rsidR="00002F09">
        <w:t>:</w:t>
      </w:r>
      <w:r w:rsidRPr="00A118C2">
        <w:t xml:space="preserve"> Matoušek, R. </w:t>
      </w:r>
      <w:proofErr w:type="spellStart"/>
      <w:r w:rsidRPr="00A118C2">
        <w:rPr>
          <w:rStyle w:val="Zvraznn"/>
        </w:rPr>
        <w:t>Proceedings</w:t>
      </w:r>
      <w:proofErr w:type="spellEnd"/>
      <w:r w:rsidRPr="00A118C2">
        <w:rPr>
          <w:rStyle w:val="Zvraznn"/>
        </w:rPr>
        <w:t xml:space="preserve"> </w:t>
      </w:r>
      <w:proofErr w:type="spellStart"/>
      <w:r w:rsidRPr="00A118C2">
        <w:rPr>
          <w:rStyle w:val="Zvraznn"/>
        </w:rPr>
        <w:t>of</w:t>
      </w:r>
      <w:proofErr w:type="spellEnd"/>
      <w:r w:rsidRPr="00A118C2">
        <w:rPr>
          <w:rStyle w:val="Zvraznn"/>
        </w:rPr>
        <w:t xml:space="preserve"> </w:t>
      </w:r>
      <w:proofErr w:type="spellStart"/>
      <w:r w:rsidRPr="00A118C2">
        <w:rPr>
          <w:rStyle w:val="Zvraznn"/>
        </w:rPr>
        <w:t>the</w:t>
      </w:r>
      <w:proofErr w:type="spellEnd"/>
      <w:r w:rsidRPr="00A118C2">
        <w:rPr>
          <w:rStyle w:val="Zvraznn"/>
        </w:rPr>
        <w:t xml:space="preserve"> 17th International </w:t>
      </w:r>
      <w:proofErr w:type="spellStart"/>
      <w:r w:rsidRPr="00A118C2">
        <w:rPr>
          <w:rStyle w:val="Zvraznn"/>
        </w:rPr>
        <w:t>Conference</w:t>
      </w:r>
      <w:proofErr w:type="spellEnd"/>
      <w:r w:rsidRPr="00A118C2">
        <w:rPr>
          <w:rStyle w:val="Zvraznn"/>
        </w:rPr>
        <w:t xml:space="preserve"> on Soft </w:t>
      </w:r>
      <w:proofErr w:type="spellStart"/>
      <w:r w:rsidRPr="00A118C2">
        <w:rPr>
          <w:rStyle w:val="Zvraznn"/>
        </w:rPr>
        <w:t>Computing</w:t>
      </w:r>
      <w:proofErr w:type="spellEnd"/>
      <w:r w:rsidRPr="00A118C2">
        <w:rPr>
          <w:rStyle w:val="Zvraznn"/>
        </w:rPr>
        <w:t>: Mendel 2011</w:t>
      </w:r>
      <w:r w:rsidRPr="00A118C2">
        <w:t xml:space="preserve">. Brno: Brno University </w:t>
      </w:r>
      <w:proofErr w:type="spellStart"/>
      <w:r w:rsidRPr="00A118C2">
        <w:t>of</w:t>
      </w:r>
      <w:proofErr w:type="spellEnd"/>
      <w:r w:rsidRPr="00A118C2">
        <w:t xml:space="preserve"> Technology, 2011</w:t>
      </w:r>
      <w:r w:rsidR="006A448E" w:rsidRPr="00A118C2">
        <w:t>,</w:t>
      </w:r>
      <w:r w:rsidRPr="00A118C2">
        <w:t xml:space="preserve"> s. 360-365. ISBN 978-80-214-4302-0.</w:t>
      </w:r>
    </w:p>
    <w:p w:rsidR="00AD0032" w:rsidRPr="00A118C2" w:rsidRDefault="00AD0032" w:rsidP="00AD44CC">
      <w:pPr>
        <w:ind w:left="540" w:hanging="540"/>
      </w:pPr>
    </w:p>
    <w:p w:rsidR="001972B4" w:rsidRPr="00A118C2" w:rsidRDefault="001972B4" w:rsidP="00AD44CC">
      <w:pPr>
        <w:ind w:left="540" w:hanging="540"/>
      </w:pPr>
      <w:r w:rsidRPr="00A118C2">
        <w:rPr>
          <w:caps/>
        </w:rPr>
        <w:t>Beránek,</w:t>
      </w:r>
      <w:r w:rsidRPr="00A118C2">
        <w:t xml:space="preserve"> L. </w:t>
      </w:r>
      <w:r w:rsidRPr="00A118C2">
        <w:rPr>
          <w:lang w:val="en-US"/>
        </w:rPr>
        <w:t>The Usage of Contextual Discounting for an Online Auction Trust Model</w:t>
      </w:r>
      <w:r w:rsidRPr="00A118C2">
        <w:t>. In</w:t>
      </w:r>
      <w:r w:rsidR="00002F09">
        <w:t>:</w:t>
      </w:r>
      <w:r w:rsidRPr="00A118C2">
        <w:t xml:space="preserve"> </w:t>
      </w:r>
      <w:proofErr w:type="spellStart"/>
      <w:r w:rsidRPr="00A118C2">
        <w:rPr>
          <w:i/>
        </w:rPr>
        <w:t>Proceedings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of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the</w:t>
      </w:r>
      <w:proofErr w:type="spellEnd"/>
      <w:r w:rsidRPr="00A118C2">
        <w:rPr>
          <w:i/>
        </w:rPr>
        <w:t xml:space="preserve"> Workshop and </w:t>
      </w:r>
      <w:proofErr w:type="spellStart"/>
      <w:r w:rsidRPr="00A118C2">
        <w:rPr>
          <w:i/>
        </w:rPr>
        <w:t>Spring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School</w:t>
      </w:r>
      <w:proofErr w:type="spellEnd"/>
      <w:r w:rsidRPr="00A118C2">
        <w:rPr>
          <w:i/>
        </w:rPr>
        <w:t xml:space="preserve"> in </w:t>
      </w:r>
      <w:proofErr w:type="spellStart"/>
      <w:r w:rsidRPr="00A118C2">
        <w:rPr>
          <w:i/>
        </w:rPr>
        <w:t>Belief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Functions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Theory</w:t>
      </w:r>
      <w:proofErr w:type="spellEnd"/>
      <w:r w:rsidRPr="00A118C2">
        <w:rPr>
          <w:i/>
        </w:rPr>
        <w:t xml:space="preserve"> and </w:t>
      </w:r>
      <w:proofErr w:type="spellStart"/>
      <w:r w:rsidRPr="00A118C2">
        <w:rPr>
          <w:i/>
        </w:rPr>
        <w:t>Applications</w:t>
      </w:r>
      <w:proofErr w:type="spellEnd"/>
      <w:r w:rsidRPr="00A118C2">
        <w:rPr>
          <w:i/>
        </w:rPr>
        <w:t xml:space="preserve"> 2011</w:t>
      </w:r>
      <w:r w:rsidRPr="00A118C2">
        <w:t>.</w:t>
      </w:r>
      <w:r w:rsidR="00442054" w:rsidRPr="00A118C2">
        <w:t xml:space="preserve"> </w:t>
      </w:r>
      <w:proofErr w:type="spellStart"/>
      <w:r w:rsidR="00442054" w:rsidRPr="00A118C2">
        <w:t>Autrans</w:t>
      </w:r>
      <w:proofErr w:type="spellEnd"/>
      <w:r w:rsidR="00442054" w:rsidRPr="00A118C2">
        <w:t xml:space="preserve"> (</w:t>
      </w:r>
      <w:r w:rsidRPr="00A118C2">
        <w:t>France</w:t>
      </w:r>
      <w:r w:rsidR="00442054" w:rsidRPr="00A118C2">
        <w:t>)</w:t>
      </w:r>
      <w:r w:rsidRPr="00A118C2">
        <w:t xml:space="preserve">, 4−8 </w:t>
      </w:r>
      <w:proofErr w:type="spellStart"/>
      <w:r w:rsidR="00466A8C">
        <w:t>April</w:t>
      </w:r>
      <w:proofErr w:type="spellEnd"/>
      <w:r w:rsidR="00466A8C">
        <w:t xml:space="preserve"> 2011, </w:t>
      </w:r>
      <w:proofErr w:type="spellStart"/>
      <w:r w:rsidR="00466A8C">
        <w:t>Paper</w:t>
      </w:r>
      <w:proofErr w:type="spellEnd"/>
      <w:r w:rsidR="00466A8C">
        <w:t xml:space="preserve"> 18 (Poster), s</w:t>
      </w:r>
      <w:r w:rsidRPr="00A118C2">
        <w:t>. 1</w:t>
      </w:r>
      <w:r w:rsidR="00466A8C">
        <w:t xml:space="preserve"> </w:t>
      </w:r>
      <w:r w:rsidR="00002F09">
        <w:t>-</w:t>
      </w:r>
      <w:r w:rsidR="00466A8C">
        <w:t xml:space="preserve"> </w:t>
      </w:r>
      <w:r w:rsidRPr="00A118C2">
        <w:t xml:space="preserve">6. </w:t>
      </w:r>
      <w:r w:rsidR="00442054" w:rsidRPr="00A118C2">
        <w:t xml:space="preserve">Dostupné z: </w:t>
      </w:r>
      <w:r w:rsidRPr="00A118C2">
        <w:t>http://www.gipsa-lab.inpg.fr/summerschool/bfta/ [online]</w:t>
      </w:r>
      <w:r w:rsidR="00442054" w:rsidRPr="00A118C2">
        <w:t>.</w:t>
      </w:r>
    </w:p>
    <w:p w:rsidR="001972B4" w:rsidRPr="00A118C2" w:rsidRDefault="001972B4" w:rsidP="00AD44CC">
      <w:pPr>
        <w:ind w:left="540" w:hanging="540"/>
      </w:pPr>
    </w:p>
    <w:p w:rsidR="006A448E" w:rsidRPr="00A118C2" w:rsidRDefault="00AD0032" w:rsidP="00AD44CC">
      <w:pPr>
        <w:ind w:left="540" w:hanging="540"/>
      </w:pPr>
      <w:r w:rsidRPr="00A118C2">
        <w:rPr>
          <w:caps/>
        </w:rPr>
        <w:t>Beránek</w:t>
      </w:r>
      <w:r w:rsidR="0023713A" w:rsidRPr="00A118C2">
        <w:rPr>
          <w:caps/>
        </w:rPr>
        <w:t>,</w:t>
      </w:r>
      <w:r w:rsidR="00442054" w:rsidRPr="00A118C2">
        <w:rPr>
          <w:caps/>
        </w:rPr>
        <w:t> L., J.</w:t>
      </w:r>
      <w:r w:rsidRPr="00A118C2">
        <w:rPr>
          <w:caps/>
        </w:rPr>
        <w:t xml:space="preserve"> Knížek</w:t>
      </w:r>
      <w:r w:rsidR="0023713A" w:rsidRPr="00A118C2">
        <w:rPr>
          <w:caps/>
        </w:rPr>
        <w:t>,</w:t>
      </w:r>
      <w:r w:rsidRPr="00A118C2">
        <w:rPr>
          <w:caps/>
        </w:rPr>
        <w:t> J.</w:t>
      </w:r>
      <w:r w:rsidR="00442054" w:rsidRPr="00A118C2">
        <w:rPr>
          <w:caps/>
        </w:rPr>
        <w:t xml:space="preserve"> </w:t>
      </w:r>
      <w:r w:rsidR="00442054" w:rsidRPr="00A118C2">
        <w:t>a</w:t>
      </w:r>
      <w:r w:rsidR="006A448E" w:rsidRPr="00A118C2">
        <w:rPr>
          <w:caps/>
        </w:rPr>
        <w:t xml:space="preserve"> </w:t>
      </w:r>
      <w:r w:rsidR="00442054" w:rsidRPr="00A118C2">
        <w:rPr>
          <w:caps/>
        </w:rPr>
        <w:t xml:space="preserve"> R. </w:t>
      </w:r>
      <w:r w:rsidRPr="00A118C2">
        <w:rPr>
          <w:caps/>
        </w:rPr>
        <w:t>Remeš.</w:t>
      </w:r>
      <w:r w:rsidRPr="00A118C2">
        <w:rPr>
          <w:rFonts w:ascii="Arial" w:hAnsi="Arial" w:cs="Arial"/>
          <w:color w:val="333333"/>
          <w:sz w:val="18"/>
          <w:szCs w:val="18"/>
        </w:rPr>
        <w:t xml:space="preserve"> </w:t>
      </w:r>
      <w:r w:rsidRPr="00A118C2">
        <w:t xml:space="preserve">Model zpracování bezpečnostních </w:t>
      </w:r>
      <w:r w:rsidR="006A448E" w:rsidRPr="00A118C2">
        <w:t>zpráv ze systémů pro fázi monitorování stavu bezpečnosti informací organizace. In</w:t>
      </w:r>
      <w:r w:rsidR="00002F09">
        <w:t>:</w:t>
      </w:r>
      <w:r w:rsidR="006A448E" w:rsidRPr="00A118C2">
        <w:t xml:space="preserve"> </w:t>
      </w:r>
      <w:r w:rsidR="006A448E" w:rsidRPr="00A118C2">
        <w:rPr>
          <w:i/>
        </w:rPr>
        <w:t xml:space="preserve">Sborník z mezinárodní vědecké konference </w:t>
      </w:r>
      <w:proofErr w:type="spellStart"/>
      <w:r w:rsidR="006A448E" w:rsidRPr="00A118C2">
        <w:rPr>
          <w:i/>
        </w:rPr>
        <w:t>Inproforum</w:t>
      </w:r>
      <w:proofErr w:type="spellEnd"/>
      <w:r w:rsidR="006A448E" w:rsidRPr="00A118C2">
        <w:rPr>
          <w:i/>
        </w:rPr>
        <w:t xml:space="preserve"> 2011 „Globální ekonomická krize – regionální dopady“</w:t>
      </w:r>
      <w:r w:rsidR="006A448E" w:rsidRPr="00A118C2">
        <w:t>. Č. Budějovice: Jihočeská univerzita v Č. Budějovicích, Ekonomická fakulta, 2011, s. 29</w:t>
      </w:r>
      <w:r w:rsidR="00002F09">
        <w:t>-</w:t>
      </w:r>
      <w:r w:rsidR="006A448E" w:rsidRPr="00A118C2">
        <w:t>35. ISBN 978-80-7394-316-5.</w:t>
      </w:r>
    </w:p>
    <w:p w:rsidR="001972B4" w:rsidRPr="00A118C2" w:rsidRDefault="001972B4" w:rsidP="00AD44CC">
      <w:pPr>
        <w:ind w:left="540" w:hanging="540"/>
      </w:pPr>
    </w:p>
    <w:p w:rsidR="001972B4" w:rsidRPr="00A118C2" w:rsidRDefault="001972B4" w:rsidP="00AD44CC">
      <w:pPr>
        <w:ind w:left="540" w:hanging="540"/>
      </w:pPr>
      <w:r w:rsidRPr="00A118C2">
        <w:rPr>
          <w:caps/>
          <w:color w:val="000000"/>
        </w:rPr>
        <w:t xml:space="preserve">Beránek, </w:t>
      </w:r>
      <w:proofErr w:type="gramStart"/>
      <w:r w:rsidRPr="00A118C2">
        <w:rPr>
          <w:caps/>
          <w:color w:val="000000"/>
        </w:rPr>
        <w:t>L</w:t>
      </w:r>
      <w:r w:rsidR="007373CA" w:rsidRPr="00A118C2">
        <w:rPr>
          <w:caps/>
          <w:color w:val="000000"/>
        </w:rPr>
        <w:t xml:space="preserve">. </w:t>
      </w:r>
      <w:r w:rsidR="007373CA" w:rsidRPr="00A118C2">
        <w:rPr>
          <w:color w:val="000000"/>
        </w:rPr>
        <w:t>a</w:t>
      </w:r>
      <w:r w:rsidRPr="00A118C2">
        <w:rPr>
          <w:caps/>
          <w:color w:val="000000"/>
        </w:rPr>
        <w:t xml:space="preserve"> </w:t>
      </w:r>
      <w:r w:rsidR="007373CA" w:rsidRPr="00A118C2">
        <w:rPr>
          <w:caps/>
          <w:color w:val="000000"/>
        </w:rPr>
        <w:t xml:space="preserve"> R.</w:t>
      </w:r>
      <w:proofErr w:type="gramEnd"/>
      <w:r w:rsidR="007373CA" w:rsidRPr="00A118C2">
        <w:rPr>
          <w:caps/>
          <w:color w:val="000000"/>
        </w:rPr>
        <w:t xml:space="preserve"> </w:t>
      </w:r>
      <w:r w:rsidRPr="00A118C2">
        <w:rPr>
          <w:caps/>
          <w:color w:val="000000"/>
        </w:rPr>
        <w:t>Remeš</w:t>
      </w:r>
      <w:r w:rsidRPr="00A118C2">
        <w:rPr>
          <w:color w:val="000000"/>
        </w:rPr>
        <w:t xml:space="preserve">. </w:t>
      </w:r>
      <w:r w:rsidRPr="00A118C2">
        <w:rPr>
          <w:iCs/>
          <w:color w:val="000000"/>
        </w:rPr>
        <w:t>Výuka předmětu Podnikání a obchodování na internetu.</w:t>
      </w:r>
      <w:r w:rsidRPr="00A118C2">
        <w:rPr>
          <w:color w:val="000000"/>
        </w:rPr>
        <w:t xml:space="preserve"> In</w:t>
      </w:r>
      <w:r w:rsidR="00002F09">
        <w:rPr>
          <w:color w:val="000000"/>
        </w:rPr>
        <w:t>:</w:t>
      </w:r>
      <w:r w:rsidRPr="00A118C2">
        <w:rPr>
          <w:color w:val="000000"/>
        </w:rPr>
        <w:t xml:space="preserve"> </w:t>
      </w:r>
      <w:r w:rsidRPr="00A118C2">
        <w:rPr>
          <w:i/>
          <w:color w:val="000000"/>
        </w:rPr>
        <w:t>Informatika XXIV/2011</w:t>
      </w:r>
      <w:r w:rsidR="005C2A5D" w:rsidRPr="00A118C2">
        <w:rPr>
          <w:color w:val="000000"/>
        </w:rPr>
        <w:t>.</w:t>
      </w:r>
      <w:r w:rsidRPr="00A118C2">
        <w:rPr>
          <w:color w:val="000000"/>
        </w:rPr>
        <w:t xml:space="preserve"> </w:t>
      </w:r>
      <w:r w:rsidR="005C2A5D" w:rsidRPr="00A118C2">
        <w:rPr>
          <w:color w:val="000000"/>
        </w:rPr>
        <w:t xml:space="preserve">Brno: </w:t>
      </w:r>
      <w:r w:rsidRPr="00A118C2">
        <w:t>Mendelova univerzita v</w:t>
      </w:r>
      <w:r w:rsidR="005C2A5D" w:rsidRPr="00A118C2">
        <w:t> </w:t>
      </w:r>
      <w:r w:rsidRPr="00A118C2">
        <w:t>Brně</w:t>
      </w:r>
      <w:r w:rsidR="005C2A5D" w:rsidRPr="00A118C2">
        <w:t>,</w:t>
      </w:r>
      <w:r w:rsidRPr="00A118C2">
        <w:rPr>
          <w:color w:val="000000"/>
        </w:rPr>
        <w:t xml:space="preserve"> 2011</w:t>
      </w:r>
      <w:r w:rsidR="005C2A5D" w:rsidRPr="00A118C2">
        <w:rPr>
          <w:color w:val="000000"/>
        </w:rPr>
        <w:t>,</w:t>
      </w:r>
      <w:r w:rsidRPr="00A118C2">
        <w:rPr>
          <w:color w:val="000000"/>
        </w:rPr>
        <w:t xml:space="preserve"> s. 1</w:t>
      </w:r>
      <w:r w:rsidR="00002F09">
        <w:rPr>
          <w:color w:val="000000"/>
        </w:rPr>
        <w:t>-</w:t>
      </w:r>
      <w:r w:rsidR="005C2A5D" w:rsidRPr="00A118C2">
        <w:rPr>
          <w:color w:val="000000"/>
        </w:rPr>
        <w:t>6</w:t>
      </w:r>
      <w:r w:rsidRPr="00A118C2">
        <w:rPr>
          <w:color w:val="000000"/>
        </w:rPr>
        <w:t>. I</w:t>
      </w:r>
      <w:r w:rsidRPr="00A118C2">
        <w:t>SBN 978-80-7375-520-1</w:t>
      </w:r>
      <w:r w:rsidR="005C2A5D" w:rsidRPr="00A118C2">
        <w:t>.</w:t>
      </w:r>
    </w:p>
    <w:p w:rsidR="00B0730E" w:rsidRPr="00A118C2" w:rsidRDefault="00B0730E" w:rsidP="00AD44CC">
      <w:pPr>
        <w:ind w:left="540" w:hanging="540"/>
      </w:pPr>
    </w:p>
    <w:p w:rsidR="004720EE" w:rsidRPr="00A118C2" w:rsidRDefault="004720EE" w:rsidP="00AD44CC">
      <w:pPr>
        <w:ind w:left="540" w:hanging="540"/>
      </w:pPr>
      <w:r w:rsidRPr="00A118C2">
        <w:t>BINTEROVÁ, H.</w:t>
      </w:r>
      <w:r w:rsidR="007373CA" w:rsidRPr="00A118C2">
        <w:t xml:space="preserve"> a M.</w:t>
      </w:r>
      <w:r w:rsidRPr="00A118C2">
        <w:t xml:space="preserve"> ŠULISTA. Matematika v angličtině na základní škole. </w:t>
      </w:r>
      <w:r w:rsidRPr="00A118C2">
        <w:rPr>
          <w:i/>
        </w:rPr>
        <w:t>Učitel matematiky</w:t>
      </w:r>
      <w:r w:rsidRPr="00A118C2">
        <w:t xml:space="preserve">. Jednota českých matematiků a fyziků, 2011, roč. 20, </w:t>
      </w:r>
      <w:proofErr w:type="gramStart"/>
      <w:r w:rsidRPr="00A118C2">
        <w:t>č. 1,  s.</w:t>
      </w:r>
      <w:proofErr w:type="gramEnd"/>
      <w:r w:rsidRPr="00A118C2">
        <w:t xml:space="preserve"> 1</w:t>
      </w:r>
      <w:r w:rsidR="00002F09">
        <w:t>-</w:t>
      </w:r>
      <w:r w:rsidRPr="00A118C2">
        <w:t>12. ISSN 1210-9037.</w:t>
      </w:r>
    </w:p>
    <w:p w:rsidR="004720EE" w:rsidRPr="00A118C2" w:rsidRDefault="004720EE" w:rsidP="00AD44CC">
      <w:pPr>
        <w:ind w:left="540" w:hanging="540"/>
      </w:pPr>
    </w:p>
    <w:p w:rsidR="00B0730E" w:rsidRPr="00A118C2" w:rsidRDefault="007373CA" w:rsidP="00AD44CC">
      <w:pPr>
        <w:ind w:left="540" w:hanging="540"/>
      </w:pPr>
      <w:r w:rsidRPr="00A118C2">
        <w:t>BINTEROVÁ, H. a P.</w:t>
      </w:r>
      <w:r w:rsidR="00B0730E" w:rsidRPr="00A118C2">
        <w:t xml:space="preserve"> TLUSTÝ. Teorie iterací a </w:t>
      </w:r>
      <w:proofErr w:type="spellStart"/>
      <w:r w:rsidR="00B0730E" w:rsidRPr="00A118C2">
        <w:t>monounární</w:t>
      </w:r>
      <w:proofErr w:type="spellEnd"/>
      <w:r w:rsidR="00B0730E" w:rsidRPr="00A118C2">
        <w:t xml:space="preserve"> algebry ve vysokoškolské matematice. </w:t>
      </w:r>
      <w:proofErr w:type="spellStart"/>
      <w:r w:rsidR="00B0730E" w:rsidRPr="00A118C2">
        <w:rPr>
          <w:i/>
        </w:rPr>
        <w:t>Littera</w:t>
      </w:r>
      <w:proofErr w:type="spellEnd"/>
      <w:r w:rsidR="00B0730E" w:rsidRPr="00A118C2">
        <w:rPr>
          <w:i/>
        </w:rPr>
        <w:t xml:space="preserve"> </w:t>
      </w:r>
      <w:proofErr w:type="spellStart"/>
      <w:r w:rsidR="00B0730E" w:rsidRPr="00A118C2">
        <w:rPr>
          <w:i/>
        </w:rPr>
        <w:t>Scripta</w:t>
      </w:r>
      <w:proofErr w:type="spellEnd"/>
      <w:r w:rsidR="00B0730E" w:rsidRPr="003A7B56">
        <w:t>.</w:t>
      </w:r>
      <w:r w:rsidR="00B0730E" w:rsidRPr="00A118C2">
        <w:t xml:space="preserve"> Č. Budějovice: VŠTE, 2001, roč. 4, č. 2, s. 169-177. ISSN 1802-503X.</w:t>
      </w:r>
    </w:p>
    <w:p w:rsidR="00C7428C" w:rsidRPr="00A118C2" w:rsidRDefault="00C7428C" w:rsidP="001570D8"/>
    <w:p w:rsidR="003954F5" w:rsidRPr="00A118C2" w:rsidRDefault="003954F5" w:rsidP="00042283">
      <w:pPr>
        <w:ind w:left="540" w:hanging="540"/>
        <w:rPr>
          <w:rStyle w:val="apple-style-span"/>
        </w:rPr>
      </w:pPr>
      <w:r w:rsidRPr="00A118C2">
        <w:rPr>
          <w:rStyle w:val="apple-style-span"/>
          <w:caps/>
        </w:rPr>
        <w:t>Biskup, M.</w:t>
      </w:r>
      <w:r w:rsidR="007373CA" w:rsidRPr="00A118C2">
        <w:rPr>
          <w:rStyle w:val="apple-style-span"/>
          <w:caps/>
        </w:rPr>
        <w:t xml:space="preserve"> </w:t>
      </w:r>
      <w:r w:rsidR="007373CA" w:rsidRPr="00A118C2">
        <w:rPr>
          <w:rStyle w:val="apple-style-span"/>
        </w:rPr>
        <w:t>a</w:t>
      </w:r>
      <w:r w:rsidRPr="00A118C2">
        <w:rPr>
          <w:rStyle w:val="apple-style-span"/>
          <w:caps/>
        </w:rPr>
        <w:t xml:space="preserve"> </w:t>
      </w:r>
      <w:r w:rsidR="007373CA" w:rsidRPr="00A118C2">
        <w:rPr>
          <w:rStyle w:val="apple-style-span"/>
          <w:caps/>
        </w:rPr>
        <w:t xml:space="preserve">H. </w:t>
      </w:r>
      <w:r w:rsidRPr="00A118C2">
        <w:rPr>
          <w:rStyle w:val="apple-style-span"/>
          <w:caps/>
        </w:rPr>
        <w:t>Spohn</w:t>
      </w:r>
      <w:r w:rsidRPr="00A118C2">
        <w:rPr>
          <w:rStyle w:val="apple-style-span"/>
        </w:rPr>
        <w:t>. </w:t>
      </w:r>
      <w:proofErr w:type="spellStart"/>
      <w:r w:rsidRPr="00A118C2">
        <w:rPr>
          <w:rStyle w:val="apple-style-span"/>
          <w:iCs/>
        </w:rPr>
        <w:t>Scaling</w:t>
      </w:r>
      <w:proofErr w:type="spellEnd"/>
      <w:r w:rsidRPr="00A118C2">
        <w:rPr>
          <w:rStyle w:val="apple-style-span"/>
          <w:iCs/>
        </w:rPr>
        <w:t xml:space="preserve"> </w:t>
      </w:r>
      <w:r w:rsidR="00F01074" w:rsidRPr="00A118C2">
        <w:rPr>
          <w:rStyle w:val="apple-style-span"/>
          <w:iCs/>
        </w:rPr>
        <w:t>L</w:t>
      </w:r>
      <w:r w:rsidRPr="00A118C2">
        <w:rPr>
          <w:rStyle w:val="apple-style-span"/>
          <w:iCs/>
        </w:rPr>
        <w:t xml:space="preserve">imit </w:t>
      </w:r>
      <w:proofErr w:type="spellStart"/>
      <w:r w:rsidRPr="00A118C2">
        <w:rPr>
          <w:rStyle w:val="apple-style-span"/>
          <w:iCs/>
        </w:rPr>
        <w:t>for</w:t>
      </w:r>
      <w:proofErr w:type="spellEnd"/>
      <w:r w:rsidRPr="00A118C2">
        <w:rPr>
          <w:rStyle w:val="apple-style-span"/>
          <w:iCs/>
        </w:rPr>
        <w:t xml:space="preserve"> </w:t>
      </w:r>
      <w:r w:rsidR="00F01074" w:rsidRPr="00A118C2">
        <w:rPr>
          <w:rStyle w:val="apple-style-span"/>
          <w:iCs/>
        </w:rPr>
        <w:t>A</w:t>
      </w:r>
      <w:r w:rsidRPr="00A118C2">
        <w:rPr>
          <w:rStyle w:val="apple-style-span"/>
          <w:iCs/>
        </w:rPr>
        <w:t xml:space="preserve"> </w:t>
      </w:r>
      <w:proofErr w:type="spellStart"/>
      <w:r w:rsidR="00F01074" w:rsidRPr="00A118C2">
        <w:rPr>
          <w:rStyle w:val="apple-style-span"/>
          <w:iCs/>
        </w:rPr>
        <w:t>C</w:t>
      </w:r>
      <w:r w:rsidRPr="00A118C2">
        <w:rPr>
          <w:rStyle w:val="apple-style-span"/>
          <w:iCs/>
        </w:rPr>
        <w:t>lass</w:t>
      </w:r>
      <w:proofErr w:type="spellEnd"/>
      <w:r w:rsidRPr="00A118C2">
        <w:rPr>
          <w:rStyle w:val="apple-style-span"/>
          <w:iCs/>
        </w:rPr>
        <w:t xml:space="preserve"> </w:t>
      </w:r>
      <w:proofErr w:type="spellStart"/>
      <w:r w:rsidRPr="00A118C2">
        <w:rPr>
          <w:rStyle w:val="apple-style-span"/>
          <w:iCs/>
        </w:rPr>
        <w:t>of</w:t>
      </w:r>
      <w:proofErr w:type="spellEnd"/>
      <w:r w:rsidRPr="00A118C2">
        <w:rPr>
          <w:rStyle w:val="apple-style-span"/>
          <w:iCs/>
        </w:rPr>
        <w:t xml:space="preserve"> </w:t>
      </w:r>
      <w:r w:rsidR="00F01074" w:rsidRPr="00A118C2">
        <w:rPr>
          <w:rStyle w:val="apple-style-span"/>
          <w:iCs/>
        </w:rPr>
        <w:t>G</w:t>
      </w:r>
      <w:r w:rsidRPr="00A118C2">
        <w:rPr>
          <w:rStyle w:val="apple-style-span"/>
          <w:iCs/>
        </w:rPr>
        <w:t xml:space="preserve">radient </w:t>
      </w:r>
      <w:proofErr w:type="spellStart"/>
      <w:r w:rsidR="00F01074" w:rsidRPr="00A118C2">
        <w:rPr>
          <w:rStyle w:val="apple-style-span"/>
          <w:iCs/>
        </w:rPr>
        <w:t>F</w:t>
      </w:r>
      <w:r w:rsidRPr="00A118C2">
        <w:rPr>
          <w:rStyle w:val="apple-style-span"/>
          <w:iCs/>
        </w:rPr>
        <w:t>ields</w:t>
      </w:r>
      <w:proofErr w:type="spellEnd"/>
      <w:r w:rsidRPr="00A118C2">
        <w:rPr>
          <w:rStyle w:val="apple-style-span"/>
          <w:iCs/>
        </w:rPr>
        <w:t xml:space="preserve"> </w:t>
      </w:r>
      <w:proofErr w:type="spellStart"/>
      <w:r w:rsidRPr="00A118C2">
        <w:rPr>
          <w:rStyle w:val="apple-style-span"/>
          <w:iCs/>
        </w:rPr>
        <w:t>with</w:t>
      </w:r>
      <w:proofErr w:type="spellEnd"/>
      <w:r w:rsidRPr="00A118C2">
        <w:rPr>
          <w:rStyle w:val="apple-style-span"/>
          <w:iCs/>
        </w:rPr>
        <w:t xml:space="preserve"> </w:t>
      </w:r>
      <w:r w:rsidR="00F01074" w:rsidRPr="00A118C2">
        <w:rPr>
          <w:rStyle w:val="apple-style-span"/>
          <w:iCs/>
        </w:rPr>
        <w:t>N</w:t>
      </w:r>
      <w:r w:rsidRPr="00A118C2">
        <w:rPr>
          <w:rStyle w:val="apple-style-span"/>
          <w:iCs/>
        </w:rPr>
        <w:t>on-</w:t>
      </w:r>
      <w:proofErr w:type="spellStart"/>
      <w:r w:rsidRPr="00A118C2">
        <w:rPr>
          <w:rStyle w:val="apple-style-span"/>
          <w:iCs/>
        </w:rPr>
        <w:t>convex</w:t>
      </w:r>
      <w:proofErr w:type="spellEnd"/>
      <w:r w:rsidRPr="00A118C2">
        <w:rPr>
          <w:rStyle w:val="apple-style-span"/>
          <w:iCs/>
        </w:rPr>
        <w:t xml:space="preserve"> </w:t>
      </w:r>
      <w:proofErr w:type="spellStart"/>
      <w:r w:rsidR="00F01074" w:rsidRPr="00A118C2">
        <w:rPr>
          <w:rStyle w:val="apple-style-span"/>
          <w:iCs/>
        </w:rPr>
        <w:t>P</w:t>
      </w:r>
      <w:r w:rsidRPr="00A118C2">
        <w:rPr>
          <w:rStyle w:val="apple-style-span"/>
          <w:iCs/>
        </w:rPr>
        <w:t>otentials</w:t>
      </w:r>
      <w:proofErr w:type="spellEnd"/>
      <w:r w:rsidRPr="00A118C2">
        <w:rPr>
          <w:rStyle w:val="apple-style-span"/>
        </w:rPr>
        <w:t xml:space="preserve">. </w:t>
      </w:r>
      <w:proofErr w:type="spellStart"/>
      <w:r w:rsidRPr="00A118C2">
        <w:rPr>
          <w:rStyle w:val="apple-style-span"/>
          <w:i/>
        </w:rPr>
        <w:t>Annals</w:t>
      </w:r>
      <w:proofErr w:type="spellEnd"/>
      <w:r w:rsidRPr="00A118C2">
        <w:rPr>
          <w:rStyle w:val="apple-style-span"/>
          <w:i/>
        </w:rPr>
        <w:t xml:space="preserve"> </w:t>
      </w:r>
      <w:proofErr w:type="spellStart"/>
      <w:proofErr w:type="gramStart"/>
      <w:r w:rsidRPr="00A118C2">
        <w:rPr>
          <w:rStyle w:val="apple-style-span"/>
          <w:i/>
        </w:rPr>
        <w:t>of</w:t>
      </w:r>
      <w:proofErr w:type="spellEnd"/>
      <w:r w:rsidRPr="00A118C2">
        <w:rPr>
          <w:rStyle w:val="apple-style-span"/>
          <w:i/>
        </w:rPr>
        <w:t xml:space="preserve">  Probability</w:t>
      </w:r>
      <w:proofErr w:type="gramEnd"/>
      <w:r w:rsidRPr="00A118C2">
        <w:rPr>
          <w:rStyle w:val="apple-style-span"/>
        </w:rPr>
        <w:t>.</w:t>
      </w:r>
      <w:r w:rsidR="007373CA" w:rsidRPr="00A118C2">
        <w:rPr>
          <w:rStyle w:val="apple-style-span"/>
        </w:rPr>
        <w:t xml:space="preserve"> Cleveland (</w:t>
      </w:r>
      <w:r w:rsidR="00042283" w:rsidRPr="00A118C2">
        <w:rPr>
          <w:rStyle w:val="apple-style-span"/>
        </w:rPr>
        <w:t>USA</w:t>
      </w:r>
      <w:r w:rsidR="007373CA" w:rsidRPr="00A118C2">
        <w:rPr>
          <w:rStyle w:val="apple-style-span"/>
        </w:rPr>
        <w:t>)</w:t>
      </w:r>
      <w:r w:rsidR="00042283" w:rsidRPr="00A118C2">
        <w:rPr>
          <w:rStyle w:val="apple-style-span"/>
        </w:rPr>
        <w:t xml:space="preserve">: </w:t>
      </w:r>
      <w:proofErr w:type="spellStart"/>
      <w:r w:rsidR="00042283" w:rsidRPr="00A118C2">
        <w:rPr>
          <w:rStyle w:val="apple-style-span"/>
        </w:rPr>
        <w:t>Inst</w:t>
      </w:r>
      <w:proofErr w:type="spellEnd"/>
      <w:r w:rsidR="00042283" w:rsidRPr="00A118C2">
        <w:rPr>
          <w:rStyle w:val="apple-style-span"/>
        </w:rPr>
        <w:t xml:space="preserve">. </w:t>
      </w:r>
      <w:proofErr w:type="spellStart"/>
      <w:r w:rsidR="00042283" w:rsidRPr="00A118C2">
        <w:rPr>
          <w:rStyle w:val="apple-style-span"/>
        </w:rPr>
        <w:t>Mathematical</w:t>
      </w:r>
      <w:proofErr w:type="spellEnd"/>
      <w:r w:rsidR="00042283" w:rsidRPr="00A118C2">
        <w:rPr>
          <w:rStyle w:val="apple-style-span"/>
        </w:rPr>
        <w:t xml:space="preserve"> </w:t>
      </w:r>
      <w:proofErr w:type="spellStart"/>
      <w:r w:rsidR="00042283" w:rsidRPr="00A118C2">
        <w:rPr>
          <w:rStyle w:val="apple-style-span"/>
        </w:rPr>
        <w:t>Statistics</w:t>
      </w:r>
      <w:proofErr w:type="spellEnd"/>
      <w:r w:rsidR="00042283" w:rsidRPr="00A118C2">
        <w:rPr>
          <w:rFonts w:ascii="Arial" w:hAnsi="Arial" w:cs="Arial"/>
          <w:color w:val="333333"/>
          <w:sz w:val="17"/>
          <w:szCs w:val="17"/>
        </w:rPr>
        <w:t xml:space="preserve">, </w:t>
      </w:r>
      <w:r w:rsidR="009D5F2D">
        <w:rPr>
          <w:rStyle w:val="apple-style-span"/>
        </w:rPr>
        <w:t xml:space="preserve">2011, </w:t>
      </w:r>
      <w:r w:rsidR="00466A8C">
        <w:rPr>
          <w:rStyle w:val="apple-style-span"/>
        </w:rPr>
        <w:t>vol</w:t>
      </w:r>
      <w:r w:rsidRPr="00A118C2">
        <w:rPr>
          <w:rStyle w:val="apple-style-span"/>
        </w:rPr>
        <w:t xml:space="preserve">. </w:t>
      </w:r>
      <w:r w:rsidRPr="00A118C2">
        <w:rPr>
          <w:rStyle w:val="apple-style-span"/>
          <w:bCs/>
        </w:rPr>
        <w:t>39</w:t>
      </w:r>
      <w:r w:rsidR="003A7B56">
        <w:rPr>
          <w:rStyle w:val="apple-style-span"/>
        </w:rPr>
        <w:t xml:space="preserve">, </w:t>
      </w:r>
      <w:r w:rsidR="00466A8C">
        <w:rPr>
          <w:rStyle w:val="apple-style-span"/>
        </w:rPr>
        <w:t>no</w:t>
      </w:r>
      <w:r w:rsidRPr="00A118C2">
        <w:rPr>
          <w:rStyle w:val="apple-style-span"/>
        </w:rPr>
        <w:t>.</w:t>
      </w:r>
      <w:r w:rsidR="00002F09">
        <w:rPr>
          <w:rStyle w:val="apple-style-span"/>
        </w:rPr>
        <w:t xml:space="preserve"> 1</w:t>
      </w:r>
      <w:r w:rsidRPr="00A118C2">
        <w:rPr>
          <w:rStyle w:val="apple-style-span"/>
        </w:rPr>
        <w:t xml:space="preserve">, </w:t>
      </w:r>
      <w:r w:rsidR="00466A8C">
        <w:rPr>
          <w:rStyle w:val="apple-style-span"/>
        </w:rPr>
        <w:t>p</w:t>
      </w:r>
      <w:r w:rsidR="00042283" w:rsidRPr="00A118C2">
        <w:rPr>
          <w:rStyle w:val="apple-style-span"/>
        </w:rPr>
        <w:t xml:space="preserve">. </w:t>
      </w:r>
      <w:r w:rsidRPr="00A118C2">
        <w:rPr>
          <w:rStyle w:val="apple-style-span"/>
        </w:rPr>
        <w:t xml:space="preserve">224-251. </w:t>
      </w:r>
      <w:r w:rsidR="00973DD3">
        <w:rPr>
          <w:rStyle w:val="apple-style-span"/>
        </w:rPr>
        <w:t>ISSN</w:t>
      </w:r>
      <w:r w:rsidR="00D84530" w:rsidRPr="00A118C2">
        <w:rPr>
          <w:rStyle w:val="apple-style-span"/>
        </w:rPr>
        <w:t> 0091-1798.</w:t>
      </w:r>
    </w:p>
    <w:p w:rsidR="003954F5" w:rsidRPr="00A118C2" w:rsidRDefault="003954F5" w:rsidP="003954F5"/>
    <w:p w:rsidR="007C0D2D" w:rsidRPr="00A118C2" w:rsidRDefault="00691723" w:rsidP="00691723">
      <w:pPr>
        <w:ind w:left="540" w:hanging="540"/>
        <w:rPr>
          <w:rStyle w:val="apple-style-span"/>
        </w:rPr>
      </w:pPr>
      <w:r w:rsidRPr="00A118C2">
        <w:rPr>
          <w:rStyle w:val="apple-style-span"/>
          <w:caps/>
        </w:rPr>
        <w:lastRenderedPageBreak/>
        <w:t>Biskup, M.</w:t>
      </w:r>
      <w:r w:rsidRPr="00A118C2">
        <w:rPr>
          <w:rStyle w:val="apple-style-span"/>
          <w:i/>
          <w:iCs/>
        </w:rPr>
        <w:t xml:space="preserve"> </w:t>
      </w:r>
      <w:proofErr w:type="spellStart"/>
      <w:r w:rsidR="003954F5" w:rsidRPr="00A118C2">
        <w:rPr>
          <w:rStyle w:val="apple-style-span"/>
          <w:iCs/>
        </w:rPr>
        <w:t>Graph</w:t>
      </w:r>
      <w:proofErr w:type="spellEnd"/>
      <w:r w:rsidR="003954F5" w:rsidRPr="00A118C2">
        <w:rPr>
          <w:rStyle w:val="apple-style-span"/>
          <w:iCs/>
        </w:rPr>
        <w:t xml:space="preserve"> </w:t>
      </w:r>
      <w:proofErr w:type="spellStart"/>
      <w:r w:rsidR="00F01074" w:rsidRPr="00A118C2">
        <w:rPr>
          <w:rStyle w:val="apple-style-span"/>
          <w:iCs/>
        </w:rPr>
        <w:t>D</w:t>
      </w:r>
      <w:r w:rsidR="003954F5" w:rsidRPr="00A118C2">
        <w:rPr>
          <w:rStyle w:val="apple-style-span"/>
          <w:iCs/>
        </w:rPr>
        <w:t>iameter</w:t>
      </w:r>
      <w:proofErr w:type="spellEnd"/>
      <w:r w:rsidR="003954F5" w:rsidRPr="00A118C2">
        <w:rPr>
          <w:rStyle w:val="apple-style-span"/>
          <w:iCs/>
        </w:rPr>
        <w:t xml:space="preserve"> in </w:t>
      </w:r>
      <w:r w:rsidR="00F01074" w:rsidRPr="00A118C2">
        <w:rPr>
          <w:rStyle w:val="apple-style-span"/>
          <w:iCs/>
        </w:rPr>
        <w:t>L</w:t>
      </w:r>
      <w:r w:rsidR="003954F5" w:rsidRPr="00A118C2">
        <w:rPr>
          <w:rStyle w:val="apple-style-span"/>
          <w:iCs/>
        </w:rPr>
        <w:t>ong-</w:t>
      </w:r>
      <w:proofErr w:type="spellStart"/>
      <w:r w:rsidR="003954F5" w:rsidRPr="00A118C2">
        <w:rPr>
          <w:rStyle w:val="apple-style-span"/>
          <w:iCs/>
        </w:rPr>
        <w:t>range</w:t>
      </w:r>
      <w:proofErr w:type="spellEnd"/>
      <w:r w:rsidR="003954F5" w:rsidRPr="00A118C2">
        <w:rPr>
          <w:rStyle w:val="apple-style-span"/>
          <w:iCs/>
        </w:rPr>
        <w:t xml:space="preserve"> </w:t>
      </w:r>
      <w:proofErr w:type="spellStart"/>
      <w:r w:rsidR="00F01074" w:rsidRPr="00A118C2">
        <w:rPr>
          <w:rStyle w:val="apple-style-span"/>
          <w:iCs/>
        </w:rPr>
        <w:t>P</w:t>
      </w:r>
      <w:r w:rsidR="003954F5" w:rsidRPr="00A118C2">
        <w:rPr>
          <w:rStyle w:val="apple-style-span"/>
          <w:iCs/>
        </w:rPr>
        <w:t>ercolation</w:t>
      </w:r>
      <w:proofErr w:type="spellEnd"/>
      <w:r w:rsidRPr="00A118C2">
        <w:rPr>
          <w:rStyle w:val="apple-style-span"/>
        </w:rPr>
        <w:t>.</w:t>
      </w:r>
      <w:r w:rsidR="00E3565A" w:rsidRPr="00A118C2">
        <w:rPr>
          <w:rStyle w:val="apple-style-span"/>
        </w:rPr>
        <w:t xml:space="preserve"> </w:t>
      </w:r>
      <w:proofErr w:type="spellStart"/>
      <w:r w:rsidR="00E3565A" w:rsidRPr="00A118C2">
        <w:rPr>
          <w:rStyle w:val="apple-style-span"/>
          <w:i/>
        </w:rPr>
        <w:t>Random</w:t>
      </w:r>
      <w:proofErr w:type="spellEnd"/>
      <w:r w:rsidR="00E3565A" w:rsidRPr="00A118C2">
        <w:rPr>
          <w:rStyle w:val="apple-style-span"/>
          <w:i/>
        </w:rPr>
        <w:t xml:space="preserve"> </w:t>
      </w:r>
      <w:proofErr w:type="spellStart"/>
      <w:r w:rsidR="00E3565A" w:rsidRPr="00A118C2">
        <w:rPr>
          <w:rStyle w:val="apple-style-span"/>
          <w:i/>
        </w:rPr>
        <w:t>Structures</w:t>
      </w:r>
      <w:proofErr w:type="spellEnd"/>
      <w:r w:rsidR="00E3565A" w:rsidRPr="00A118C2">
        <w:rPr>
          <w:rStyle w:val="apple-style-span"/>
          <w:i/>
        </w:rPr>
        <w:t xml:space="preserve"> &amp; </w:t>
      </w:r>
      <w:proofErr w:type="spellStart"/>
      <w:r w:rsidR="00E3565A" w:rsidRPr="00A118C2">
        <w:rPr>
          <w:rStyle w:val="apple-style-span"/>
          <w:i/>
        </w:rPr>
        <w:t>Algorithms</w:t>
      </w:r>
      <w:proofErr w:type="spellEnd"/>
      <w:r w:rsidR="00E3565A" w:rsidRPr="00A118C2">
        <w:rPr>
          <w:rStyle w:val="apple-style-span"/>
        </w:rPr>
        <w:t xml:space="preserve">. </w:t>
      </w:r>
      <w:proofErr w:type="spellStart"/>
      <w:r w:rsidR="00E3565A" w:rsidRPr="00A118C2">
        <w:rPr>
          <w:rStyle w:val="apple-style-span"/>
        </w:rPr>
        <w:t>Malden</w:t>
      </w:r>
      <w:proofErr w:type="spellEnd"/>
      <w:r w:rsidR="00165738" w:rsidRPr="00A118C2">
        <w:rPr>
          <w:rStyle w:val="apple-style-span"/>
        </w:rPr>
        <w:t xml:space="preserve"> (</w:t>
      </w:r>
      <w:r w:rsidR="00E3565A" w:rsidRPr="00A118C2">
        <w:rPr>
          <w:rStyle w:val="apple-style-span"/>
        </w:rPr>
        <w:t>USA</w:t>
      </w:r>
      <w:r w:rsidR="00165738" w:rsidRPr="00A118C2">
        <w:rPr>
          <w:rStyle w:val="apple-style-span"/>
        </w:rPr>
        <w:t>)</w:t>
      </w:r>
      <w:r w:rsidR="00E3565A" w:rsidRPr="00A118C2">
        <w:rPr>
          <w:rStyle w:val="apple-style-span"/>
        </w:rPr>
        <w:t xml:space="preserve">: </w:t>
      </w:r>
      <w:r w:rsidR="003954F5" w:rsidRPr="00A118C2">
        <w:rPr>
          <w:rStyle w:val="apple-style-span"/>
        </w:rPr>
        <w:t xml:space="preserve"> </w:t>
      </w:r>
      <w:r w:rsidR="00A93D52" w:rsidRPr="00A118C2">
        <w:rPr>
          <w:rStyle w:val="apple-style-span"/>
        </w:rPr>
        <w:t>WILEY-BLACKWELL</w:t>
      </w:r>
      <w:r w:rsidRPr="00A118C2">
        <w:rPr>
          <w:rStyle w:val="apple-style-span"/>
        </w:rPr>
        <w:t>, 2011,</w:t>
      </w:r>
      <w:r w:rsidR="003954F5" w:rsidRPr="00A118C2">
        <w:rPr>
          <w:rStyle w:val="apple-style-span"/>
        </w:rPr>
        <w:t> </w:t>
      </w:r>
      <w:r w:rsidR="00E3565A" w:rsidRPr="00A118C2">
        <w:rPr>
          <w:rStyle w:val="apple-style-span"/>
        </w:rPr>
        <w:t xml:space="preserve">vol. </w:t>
      </w:r>
      <w:r w:rsidR="003954F5" w:rsidRPr="00A118C2">
        <w:rPr>
          <w:rStyle w:val="apple-style-span"/>
          <w:bCs/>
        </w:rPr>
        <w:t>39</w:t>
      </w:r>
      <w:r w:rsidR="00466A8C">
        <w:rPr>
          <w:rStyle w:val="apple-style-span"/>
        </w:rPr>
        <w:t>, no. 2,</w:t>
      </w:r>
      <w:r w:rsidR="003954F5" w:rsidRPr="00A118C2">
        <w:rPr>
          <w:rStyle w:val="apple-style-span"/>
        </w:rPr>
        <w:t xml:space="preserve"> </w:t>
      </w:r>
      <w:r w:rsidR="00466A8C">
        <w:rPr>
          <w:rStyle w:val="apple-style-span"/>
        </w:rPr>
        <w:t>p</w:t>
      </w:r>
      <w:r w:rsidR="00E3565A" w:rsidRPr="00A118C2">
        <w:rPr>
          <w:rStyle w:val="apple-style-span"/>
        </w:rPr>
        <w:t xml:space="preserve">. </w:t>
      </w:r>
      <w:r w:rsidR="003954F5" w:rsidRPr="00A118C2">
        <w:rPr>
          <w:rStyle w:val="apple-style-span"/>
        </w:rPr>
        <w:t>210</w:t>
      </w:r>
      <w:r w:rsidR="00116B91">
        <w:rPr>
          <w:rStyle w:val="apple-style-span"/>
        </w:rPr>
        <w:t>-</w:t>
      </w:r>
      <w:r w:rsidR="003954F5" w:rsidRPr="00A118C2">
        <w:rPr>
          <w:rStyle w:val="apple-style-span"/>
        </w:rPr>
        <w:t>227.</w:t>
      </w:r>
      <w:r w:rsidR="00466A8C">
        <w:rPr>
          <w:rStyle w:val="apple-style-span"/>
        </w:rPr>
        <w:t xml:space="preserve"> ISSN</w:t>
      </w:r>
      <w:r w:rsidR="00E3565A" w:rsidRPr="00A118C2">
        <w:rPr>
          <w:rStyle w:val="apple-style-span"/>
        </w:rPr>
        <w:t> 1042-9832</w:t>
      </w:r>
      <w:r w:rsidR="00165738" w:rsidRPr="00A118C2">
        <w:rPr>
          <w:rStyle w:val="apple-style-span"/>
        </w:rPr>
        <w:t>.</w:t>
      </w:r>
    </w:p>
    <w:p w:rsidR="00165738" w:rsidRPr="00A118C2" w:rsidRDefault="00165738" w:rsidP="00691723">
      <w:pPr>
        <w:ind w:left="540" w:hanging="540"/>
        <w:rPr>
          <w:rStyle w:val="apple-style-span"/>
        </w:rPr>
      </w:pPr>
    </w:p>
    <w:p w:rsidR="007C0D2D" w:rsidRPr="00A118C2" w:rsidRDefault="007C0D2D" w:rsidP="00691723">
      <w:pPr>
        <w:ind w:left="540" w:hanging="540"/>
        <w:rPr>
          <w:rStyle w:val="obdpole50"/>
          <w:rFonts w:ascii="Arial" w:hAnsi="Arial" w:cs="Arial"/>
          <w:sz w:val="18"/>
          <w:szCs w:val="18"/>
        </w:rPr>
      </w:pPr>
      <w:r w:rsidRPr="00A118C2">
        <w:rPr>
          <w:rStyle w:val="apple-style-span"/>
          <w:caps/>
        </w:rPr>
        <w:t xml:space="preserve">Biskup, M. </w:t>
      </w:r>
      <w:proofErr w:type="spellStart"/>
      <w:r w:rsidRPr="00A118C2">
        <w:t>Recent</w:t>
      </w:r>
      <w:proofErr w:type="spellEnd"/>
      <w:r w:rsidRPr="00A118C2">
        <w:t xml:space="preserve"> </w:t>
      </w:r>
      <w:proofErr w:type="spellStart"/>
      <w:r w:rsidRPr="00A118C2">
        <w:t>progress</w:t>
      </w:r>
      <w:proofErr w:type="spellEnd"/>
      <w:r w:rsidRPr="00A118C2">
        <w:t xml:space="preserve"> on </w:t>
      </w:r>
      <w:proofErr w:type="spellStart"/>
      <w:r w:rsidRPr="00A118C2">
        <w:t>the</w:t>
      </w:r>
      <w:proofErr w:type="spellEnd"/>
      <w:r w:rsidRPr="00A118C2">
        <w:t xml:space="preserve"> </w:t>
      </w:r>
      <w:proofErr w:type="spellStart"/>
      <w:r w:rsidRPr="00A118C2">
        <w:t>Random</w:t>
      </w:r>
      <w:proofErr w:type="spellEnd"/>
      <w:r w:rsidRPr="00A118C2">
        <w:t xml:space="preserve"> </w:t>
      </w:r>
      <w:proofErr w:type="spellStart"/>
      <w:r w:rsidRPr="00A118C2">
        <w:t>Conductance</w:t>
      </w:r>
      <w:proofErr w:type="spellEnd"/>
      <w:r w:rsidRPr="00A118C2">
        <w:t xml:space="preserve"> Model. </w:t>
      </w:r>
      <w:r w:rsidRPr="00A118C2">
        <w:rPr>
          <w:i/>
        </w:rPr>
        <w:t xml:space="preserve">Probability </w:t>
      </w:r>
      <w:proofErr w:type="spellStart"/>
      <w:r w:rsidRPr="00A118C2">
        <w:rPr>
          <w:i/>
        </w:rPr>
        <w:t>Surveys</w:t>
      </w:r>
      <w:proofErr w:type="spellEnd"/>
      <w:r w:rsidR="00466A8C">
        <w:t>. 2011, vol</w:t>
      </w:r>
      <w:r w:rsidRPr="00A118C2">
        <w:t xml:space="preserve">. 8, </w:t>
      </w:r>
      <w:r w:rsidR="00466A8C">
        <w:t>p</w:t>
      </w:r>
      <w:r w:rsidRPr="00A118C2">
        <w:t xml:space="preserve">. 294-373. </w:t>
      </w:r>
      <w:r w:rsidR="00116B91">
        <w:t>ISSN</w:t>
      </w:r>
      <w:r w:rsidR="00466A8C">
        <w:t xml:space="preserve"> </w:t>
      </w:r>
      <w:r w:rsidR="0097709C" w:rsidRPr="00A118C2">
        <w:t>1549-5787.</w:t>
      </w:r>
    </w:p>
    <w:p w:rsidR="003954F5" w:rsidRPr="00A118C2" w:rsidRDefault="003954F5" w:rsidP="003954F5"/>
    <w:p w:rsidR="003954F5" w:rsidRPr="00A118C2" w:rsidRDefault="00E3565A" w:rsidP="00E3565A">
      <w:pPr>
        <w:ind w:left="540" w:hanging="540"/>
      </w:pPr>
      <w:r w:rsidRPr="00A118C2">
        <w:rPr>
          <w:rStyle w:val="apple-style-span"/>
          <w:caps/>
        </w:rPr>
        <w:t>Biskup, M.</w:t>
      </w:r>
      <w:r w:rsidR="00165738" w:rsidRPr="00A118C2">
        <w:rPr>
          <w:rStyle w:val="apple-style-span"/>
          <w:caps/>
        </w:rPr>
        <w:t xml:space="preserve"> </w:t>
      </w:r>
      <w:r w:rsidR="00165738" w:rsidRPr="00A118C2">
        <w:rPr>
          <w:rStyle w:val="apple-style-span"/>
        </w:rPr>
        <w:t xml:space="preserve">a N. </w:t>
      </w:r>
      <w:r w:rsidR="003954F5" w:rsidRPr="00A118C2">
        <w:rPr>
          <w:rStyle w:val="apple-style-span"/>
          <w:caps/>
        </w:rPr>
        <w:t>Crawford</w:t>
      </w:r>
      <w:r w:rsidRPr="00A118C2">
        <w:rPr>
          <w:rStyle w:val="apple-style-span"/>
        </w:rPr>
        <w:t xml:space="preserve">. </w:t>
      </w:r>
      <w:r w:rsidR="003954F5" w:rsidRPr="00A118C2">
        <w:rPr>
          <w:rStyle w:val="apple-style-span"/>
        </w:rPr>
        <w:t> </w:t>
      </w:r>
      <w:r w:rsidR="003954F5" w:rsidRPr="00A118C2">
        <w:rPr>
          <w:rStyle w:val="apple-style-span"/>
          <w:iCs/>
        </w:rPr>
        <w:t xml:space="preserve">Absence </w:t>
      </w:r>
      <w:proofErr w:type="spellStart"/>
      <w:r w:rsidR="003954F5" w:rsidRPr="00A118C2">
        <w:rPr>
          <w:rStyle w:val="apple-style-span"/>
          <w:iCs/>
        </w:rPr>
        <w:t>of</w:t>
      </w:r>
      <w:proofErr w:type="spellEnd"/>
      <w:r w:rsidR="003954F5" w:rsidRPr="00A118C2">
        <w:rPr>
          <w:rStyle w:val="apple-style-span"/>
          <w:iCs/>
        </w:rPr>
        <w:t xml:space="preserve"> </w:t>
      </w:r>
      <w:proofErr w:type="spellStart"/>
      <w:r w:rsidR="00F01074" w:rsidRPr="00A118C2">
        <w:rPr>
          <w:rStyle w:val="apple-style-span"/>
          <w:iCs/>
        </w:rPr>
        <w:t>M</w:t>
      </w:r>
      <w:r w:rsidR="003954F5" w:rsidRPr="00A118C2">
        <w:rPr>
          <w:rStyle w:val="apple-style-span"/>
          <w:iCs/>
        </w:rPr>
        <w:t>agnetism</w:t>
      </w:r>
      <w:proofErr w:type="spellEnd"/>
      <w:r w:rsidR="003954F5" w:rsidRPr="00A118C2">
        <w:rPr>
          <w:rStyle w:val="apple-style-span"/>
          <w:iCs/>
        </w:rPr>
        <w:t xml:space="preserve"> in </w:t>
      </w:r>
      <w:proofErr w:type="spellStart"/>
      <w:r w:rsidR="00F01074" w:rsidRPr="00A118C2">
        <w:rPr>
          <w:rStyle w:val="apple-style-span"/>
          <w:iCs/>
        </w:rPr>
        <w:t>C</w:t>
      </w:r>
      <w:r w:rsidR="003954F5" w:rsidRPr="00A118C2">
        <w:rPr>
          <w:rStyle w:val="apple-style-span"/>
          <w:iCs/>
        </w:rPr>
        <w:t>ontinuous</w:t>
      </w:r>
      <w:proofErr w:type="spellEnd"/>
      <w:r w:rsidR="003954F5" w:rsidRPr="00A118C2">
        <w:rPr>
          <w:rStyle w:val="apple-style-span"/>
          <w:iCs/>
        </w:rPr>
        <w:t xml:space="preserve">-spin </w:t>
      </w:r>
      <w:r w:rsidR="00F01074" w:rsidRPr="00A118C2">
        <w:rPr>
          <w:rStyle w:val="apple-style-span"/>
          <w:iCs/>
        </w:rPr>
        <w:t>S</w:t>
      </w:r>
      <w:r w:rsidR="003954F5" w:rsidRPr="00A118C2">
        <w:rPr>
          <w:rStyle w:val="apple-style-span"/>
          <w:iCs/>
        </w:rPr>
        <w:t xml:space="preserve">ystems </w:t>
      </w:r>
      <w:proofErr w:type="spellStart"/>
      <w:r w:rsidR="003954F5" w:rsidRPr="00A118C2">
        <w:rPr>
          <w:rStyle w:val="apple-style-span"/>
          <w:iCs/>
        </w:rPr>
        <w:t>with</w:t>
      </w:r>
      <w:proofErr w:type="spellEnd"/>
      <w:r w:rsidR="003954F5" w:rsidRPr="00A118C2">
        <w:rPr>
          <w:rStyle w:val="apple-style-span"/>
          <w:iCs/>
        </w:rPr>
        <w:t xml:space="preserve"> </w:t>
      </w:r>
      <w:r w:rsidR="00F01074" w:rsidRPr="00A118C2">
        <w:rPr>
          <w:rStyle w:val="apple-style-span"/>
          <w:iCs/>
        </w:rPr>
        <w:t>L</w:t>
      </w:r>
      <w:r w:rsidR="003954F5" w:rsidRPr="00A118C2">
        <w:rPr>
          <w:rStyle w:val="apple-style-span"/>
          <w:iCs/>
        </w:rPr>
        <w:t>ong-</w:t>
      </w:r>
      <w:proofErr w:type="spellStart"/>
      <w:r w:rsidR="003954F5" w:rsidRPr="00A118C2">
        <w:rPr>
          <w:rStyle w:val="apple-style-span"/>
          <w:iCs/>
        </w:rPr>
        <w:t>range</w:t>
      </w:r>
      <w:proofErr w:type="spellEnd"/>
      <w:r w:rsidR="003954F5" w:rsidRPr="00A118C2">
        <w:rPr>
          <w:rStyle w:val="apple-style-span"/>
          <w:iCs/>
        </w:rPr>
        <w:t xml:space="preserve"> </w:t>
      </w:r>
      <w:proofErr w:type="spellStart"/>
      <w:r w:rsidR="00F01074" w:rsidRPr="00A118C2">
        <w:rPr>
          <w:rStyle w:val="apple-style-span"/>
          <w:iCs/>
        </w:rPr>
        <w:t>A</w:t>
      </w:r>
      <w:r w:rsidR="003954F5" w:rsidRPr="00A118C2">
        <w:rPr>
          <w:rStyle w:val="apple-style-span"/>
          <w:iCs/>
        </w:rPr>
        <w:t>ntialigning</w:t>
      </w:r>
      <w:proofErr w:type="spellEnd"/>
      <w:r w:rsidR="003954F5" w:rsidRPr="00A118C2">
        <w:rPr>
          <w:rStyle w:val="apple-style-span"/>
          <w:iCs/>
        </w:rPr>
        <w:t xml:space="preserve"> </w:t>
      </w:r>
      <w:proofErr w:type="spellStart"/>
      <w:r w:rsidR="00F01074" w:rsidRPr="00A118C2">
        <w:rPr>
          <w:rStyle w:val="apple-style-span"/>
          <w:iCs/>
        </w:rPr>
        <w:t>F</w:t>
      </w:r>
      <w:r w:rsidR="003954F5" w:rsidRPr="00A118C2">
        <w:rPr>
          <w:rStyle w:val="apple-style-span"/>
          <w:iCs/>
        </w:rPr>
        <w:t>orces</w:t>
      </w:r>
      <w:proofErr w:type="spellEnd"/>
      <w:r w:rsidRPr="00A118C2">
        <w:rPr>
          <w:rStyle w:val="apple-style-span"/>
        </w:rPr>
        <w:t xml:space="preserve">. </w:t>
      </w:r>
      <w:r w:rsidR="00583A3D" w:rsidRPr="00A118C2">
        <w:rPr>
          <w:rStyle w:val="apple-style-span"/>
          <w:i/>
        </w:rPr>
        <w:t xml:space="preserve">J. </w:t>
      </w:r>
      <w:proofErr w:type="spellStart"/>
      <w:r w:rsidR="00583A3D" w:rsidRPr="00A118C2">
        <w:rPr>
          <w:rStyle w:val="apple-style-span"/>
          <w:i/>
        </w:rPr>
        <w:t>Statist</w:t>
      </w:r>
      <w:proofErr w:type="spellEnd"/>
      <w:r w:rsidR="00583A3D" w:rsidRPr="00A118C2">
        <w:rPr>
          <w:rStyle w:val="apple-style-span"/>
          <w:i/>
        </w:rPr>
        <w:t xml:space="preserve">. </w:t>
      </w:r>
      <w:proofErr w:type="spellStart"/>
      <w:r w:rsidR="00583A3D" w:rsidRPr="00A118C2">
        <w:rPr>
          <w:rStyle w:val="apple-style-span"/>
          <w:i/>
        </w:rPr>
        <w:t>Phys</w:t>
      </w:r>
      <w:proofErr w:type="spellEnd"/>
      <w:r w:rsidR="00583A3D" w:rsidRPr="00A118C2">
        <w:rPr>
          <w:rStyle w:val="apple-style-span"/>
        </w:rPr>
        <w:t>. New York</w:t>
      </w:r>
      <w:r w:rsidR="00165738" w:rsidRPr="00A118C2">
        <w:rPr>
          <w:rStyle w:val="apple-style-span"/>
        </w:rPr>
        <w:t xml:space="preserve"> (</w:t>
      </w:r>
      <w:r w:rsidR="00583A3D" w:rsidRPr="00A118C2">
        <w:rPr>
          <w:rStyle w:val="apple-style-span"/>
        </w:rPr>
        <w:t>USA</w:t>
      </w:r>
      <w:r w:rsidR="00165738" w:rsidRPr="00A118C2">
        <w:rPr>
          <w:rStyle w:val="apple-style-span"/>
        </w:rPr>
        <w:t>)</w:t>
      </w:r>
      <w:r w:rsidR="00583A3D" w:rsidRPr="00A118C2">
        <w:rPr>
          <w:rFonts w:ascii="Arial" w:hAnsi="Arial" w:cs="Arial"/>
          <w:color w:val="333333"/>
          <w:sz w:val="17"/>
          <w:szCs w:val="17"/>
        </w:rPr>
        <w:t>:</w:t>
      </w:r>
      <w:r w:rsidR="00583A3D" w:rsidRPr="00A118C2">
        <w:rPr>
          <w:rStyle w:val="apple-style-span"/>
        </w:rPr>
        <w:t xml:space="preserve"> </w:t>
      </w:r>
      <w:proofErr w:type="spellStart"/>
      <w:r w:rsidRPr="00A118C2">
        <w:rPr>
          <w:rStyle w:val="apple-style-span"/>
        </w:rPr>
        <w:t>Springer</w:t>
      </w:r>
      <w:proofErr w:type="spellEnd"/>
      <w:r w:rsidR="00583A3D" w:rsidRPr="00A118C2">
        <w:rPr>
          <w:rStyle w:val="apple-style-span"/>
        </w:rPr>
        <w:t>,</w:t>
      </w:r>
      <w:r w:rsidRPr="00A118C2">
        <w:rPr>
          <w:rFonts w:ascii="Arial" w:hAnsi="Arial" w:cs="Arial"/>
          <w:color w:val="333333"/>
          <w:sz w:val="17"/>
          <w:szCs w:val="17"/>
        </w:rPr>
        <w:t xml:space="preserve"> </w:t>
      </w:r>
      <w:r w:rsidRPr="00A118C2">
        <w:rPr>
          <w:rStyle w:val="apple-style-span"/>
        </w:rPr>
        <w:t xml:space="preserve">2011, </w:t>
      </w:r>
      <w:r w:rsidR="00BF6EE6">
        <w:rPr>
          <w:rStyle w:val="apple-style-span"/>
        </w:rPr>
        <w:t>vol</w:t>
      </w:r>
      <w:r w:rsidRPr="00A118C2">
        <w:rPr>
          <w:rStyle w:val="apple-style-span"/>
        </w:rPr>
        <w:t xml:space="preserve">. </w:t>
      </w:r>
      <w:r w:rsidR="003954F5" w:rsidRPr="00A118C2">
        <w:rPr>
          <w:rStyle w:val="apple-style-span"/>
          <w:bCs/>
        </w:rPr>
        <w:t>144</w:t>
      </w:r>
      <w:r w:rsidR="00BF6EE6">
        <w:rPr>
          <w:rStyle w:val="apple-style-span"/>
        </w:rPr>
        <w:t>, no</w:t>
      </w:r>
      <w:r w:rsidR="003954F5" w:rsidRPr="00A118C2">
        <w:rPr>
          <w:rStyle w:val="apple-style-span"/>
        </w:rPr>
        <w:t xml:space="preserve">. 4, </w:t>
      </w:r>
      <w:r w:rsidR="00BF6EE6">
        <w:rPr>
          <w:rStyle w:val="apple-style-span"/>
        </w:rPr>
        <w:t>p</w:t>
      </w:r>
      <w:r w:rsidRPr="00A118C2">
        <w:rPr>
          <w:rStyle w:val="apple-style-span"/>
        </w:rPr>
        <w:t xml:space="preserve">. </w:t>
      </w:r>
      <w:r w:rsidR="003954F5" w:rsidRPr="00A118C2">
        <w:rPr>
          <w:rStyle w:val="apple-style-span"/>
        </w:rPr>
        <w:t>731</w:t>
      </w:r>
      <w:r w:rsidR="00116B91">
        <w:rPr>
          <w:rStyle w:val="apple-style-span"/>
        </w:rPr>
        <w:t>-</w:t>
      </w:r>
      <w:r w:rsidR="003954F5" w:rsidRPr="00A118C2">
        <w:rPr>
          <w:rStyle w:val="apple-style-span"/>
        </w:rPr>
        <w:t>748</w:t>
      </w:r>
      <w:r w:rsidRPr="00A118C2">
        <w:rPr>
          <w:rStyle w:val="apple-style-span"/>
        </w:rPr>
        <w:t>.</w:t>
      </w:r>
      <w:r w:rsidR="00116B91">
        <w:rPr>
          <w:rStyle w:val="apple-style-span"/>
        </w:rPr>
        <w:t xml:space="preserve"> ISSN</w:t>
      </w:r>
      <w:r w:rsidR="00583A3D" w:rsidRPr="00A118C2">
        <w:rPr>
          <w:rStyle w:val="apple-style-span"/>
        </w:rPr>
        <w:t> 0022-4715.</w:t>
      </w:r>
    </w:p>
    <w:p w:rsidR="003954F5" w:rsidRPr="00A118C2" w:rsidRDefault="003954F5" w:rsidP="00AD44CC">
      <w:pPr>
        <w:ind w:left="540" w:hanging="540"/>
      </w:pPr>
    </w:p>
    <w:p w:rsidR="007D0548" w:rsidRPr="00A118C2" w:rsidRDefault="007D0548" w:rsidP="00AA26F8">
      <w:pPr>
        <w:autoSpaceDE w:val="0"/>
        <w:autoSpaceDN w:val="0"/>
        <w:adjustRightInd w:val="0"/>
        <w:ind w:left="540" w:hanging="540"/>
      </w:pPr>
      <w:r w:rsidRPr="00A118C2">
        <w:rPr>
          <w:caps/>
        </w:rPr>
        <w:t>Faltová Leitmanová, I.</w:t>
      </w:r>
      <w:r w:rsidR="00165738" w:rsidRPr="00A118C2">
        <w:rPr>
          <w:caps/>
        </w:rPr>
        <w:t>, J.</w:t>
      </w:r>
      <w:r w:rsidRPr="00A118C2">
        <w:rPr>
          <w:caps/>
        </w:rPr>
        <w:t xml:space="preserve"> Friebelová</w:t>
      </w:r>
      <w:r w:rsidR="00165738" w:rsidRPr="00A118C2">
        <w:rPr>
          <w:caps/>
        </w:rPr>
        <w:t>, J.</w:t>
      </w:r>
      <w:r w:rsidRPr="00A118C2">
        <w:rPr>
          <w:caps/>
        </w:rPr>
        <w:t xml:space="preserve"> Klicnarová</w:t>
      </w:r>
      <w:r w:rsidR="00165738" w:rsidRPr="00A118C2">
        <w:rPr>
          <w:caps/>
        </w:rPr>
        <w:t>,</w:t>
      </w:r>
      <w:r w:rsidRPr="00A118C2">
        <w:rPr>
          <w:caps/>
        </w:rPr>
        <w:t xml:space="preserve"> </w:t>
      </w:r>
      <w:r w:rsidR="00165738" w:rsidRPr="00A118C2">
        <w:rPr>
          <w:caps/>
        </w:rPr>
        <w:t xml:space="preserve">R. </w:t>
      </w:r>
      <w:r w:rsidRPr="00A118C2">
        <w:rPr>
          <w:caps/>
        </w:rPr>
        <w:t>Klufová</w:t>
      </w:r>
      <w:r w:rsidR="00165738" w:rsidRPr="00A118C2">
        <w:rPr>
          <w:caps/>
        </w:rPr>
        <w:t xml:space="preserve"> </w:t>
      </w:r>
      <w:r w:rsidR="00165738" w:rsidRPr="00A118C2">
        <w:t>a</w:t>
      </w:r>
      <w:r w:rsidRPr="00A118C2">
        <w:rPr>
          <w:caps/>
        </w:rPr>
        <w:t xml:space="preserve"> </w:t>
      </w:r>
      <w:r w:rsidR="00165738" w:rsidRPr="00A118C2">
        <w:rPr>
          <w:caps/>
        </w:rPr>
        <w:t xml:space="preserve">M. </w:t>
      </w:r>
      <w:r w:rsidRPr="00A118C2">
        <w:rPr>
          <w:caps/>
        </w:rPr>
        <w:t>Šulista</w:t>
      </w:r>
      <w:r w:rsidR="00577C36" w:rsidRPr="00A118C2">
        <w:rPr>
          <w:caps/>
        </w:rPr>
        <w:t>.</w:t>
      </w:r>
      <w:r w:rsidR="00577C36" w:rsidRPr="00A118C2">
        <w:t xml:space="preserve"> </w:t>
      </w:r>
      <w:proofErr w:type="spellStart"/>
      <w:r w:rsidR="00577C36" w:rsidRPr="00A118C2">
        <w:t>Quantitative</w:t>
      </w:r>
      <w:proofErr w:type="spellEnd"/>
      <w:r w:rsidR="00577C36" w:rsidRPr="00A118C2">
        <w:t xml:space="preserve"> </w:t>
      </w:r>
      <w:proofErr w:type="spellStart"/>
      <w:r w:rsidR="00577C36" w:rsidRPr="00A118C2">
        <w:t>Methods</w:t>
      </w:r>
      <w:proofErr w:type="spellEnd"/>
      <w:r w:rsidR="00577C36" w:rsidRPr="00A118C2">
        <w:t xml:space="preserve">, Normative </w:t>
      </w:r>
      <w:proofErr w:type="spellStart"/>
      <w:r w:rsidR="00577C36" w:rsidRPr="00A118C2">
        <w:t>Economy</w:t>
      </w:r>
      <w:proofErr w:type="spellEnd"/>
      <w:r w:rsidR="00577C36" w:rsidRPr="00A118C2">
        <w:t xml:space="preserve"> and </w:t>
      </w:r>
      <w:proofErr w:type="spellStart"/>
      <w:r w:rsidR="00577C36" w:rsidRPr="00A118C2">
        <w:t>Regional</w:t>
      </w:r>
      <w:proofErr w:type="spellEnd"/>
      <w:r w:rsidR="00577C36" w:rsidRPr="00A118C2">
        <w:t xml:space="preserve"> </w:t>
      </w:r>
      <w:proofErr w:type="spellStart"/>
      <w:r w:rsidR="00577C36" w:rsidRPr="00A118C2">
        <w:t>Development</w:t>
      </w:r>
      <w:proofErr w:type="spellEnd"/>
      <w:r w:rsidR="00577C36" w:rsidRPr="00A118C2">
        <w:t>. In</w:t>
      </w:r>
      <w:r w:rsidR="00116B91">
        <w:t>:</w:t>
      </w:r>
      <w:r w:rsidR="00577C36" w:rsidRPr="00A118C2">
        <w:t xml:space="preserve"> </w:t>
      </w:r>
      <w:r w:rsidR="00577C36" w:rsidRPr="00A118C2">
        <w:rPr>
          <w:i/>
        </w:rPr>
        <w:t>„29</w:t>
      </w:r>
      <w:r w:rsidR="00577C36" w:rsidRPr="00A118C2">
        <w:rPr>
          <w:i/>
          <w:vertAlign w:val="superscript"/>
        </w:rPr>
        <w:t>th</w:t>
      </w:r>
      <w:r w:rsidR="00577C36" w:rsidRPr="00A118C2">
        <w:rPr>
          <w:i/>
        </w:rPr>
        <w:t xml:space="preserve"> International </w:t>
      </w:r>
      <w:proofErr w:type="spellStart"/>
      <w:r w:rsidR="00577C36" w:rsidRPr="00A118C2">
        <w:rPr>
          <w:i/>
        </w:rPr>
        <w:t>Conference</w:t>
      </w:r>
      <w:proofErr w:type="spellEnd"/>
      <w:r w:rsidR="00577C36" w:rsidRPr="00A118C2">
        <w:rPr>
          <w:i/>
        </w:rPr>
        <w:t xml:space="preserve"> </w:t>
      </w:r>
      <w:proofErr w:type="spellStart"/>
      <w:r w:rsidR="00577C36" w:rsidRPr="00A118C2">
        <w:rPr>
          <w:i/>
        </w:rPr>
        <w:t>Mathematical</w:t>
      </w:r>
      <w:proofErr w:type="spellEnd"/>
      <w:r w:rsidR="00577C36" w:rsidRPr="00A118C2">
        <w:rPr>
          <w:i/>
        </w:rPr>
        <w:t xml:space="preserve"> </w:t>
      </w:r>
      <w:proofErr w:type="spellStart"/>
      <w:r w:rsidR="00577C36" w:rsidRPr="00A118C2">
        <w:rPr>
          <w:i/>
        </w:rPr>
        <w:t>Methods</w:t>
      </w:r>
      <w:proofErr w:type="spellEnd"/>
      <w:r w:rsidR="00577C36" w:rsidRPr="00A118C2">
        <w:rPr>
          <w:i/>
        </w:rPr>
        <w:t xml:space="preserve"> in </w:t>
      </w:r>
      <w:proofErr w:type="spellStart"/>
      <w:r w:rsidR="00577C36" w:rsidRPr="00A118C2">
        <w:rPr>
          <w:i/>
        </w:rPr>
        <w:t>Economics</w:t>
      </w:r>
      <w:proofErr w:type="spellEnd"/>
      <w:r w:rsidR="00577C36" w:rsidRPr="00A118C2">
        <w:rPr>
          <w:i/>
        </w:rPr>
        <w:t xml:space="preserve"> 2011“</w:t>
      </w:r>
      <w:r w:rsidR="00577C36" w:rsidRPr="00A118C2">
        <w:t xml:space="preserve">. </w:t>
      </w:r>
      <w:proofErr w:type="spellStart"/>
      <w:r w:rsidR="00577C36" w:rsidRPr="00A118C2">
        <w:t>Praque</w:t>
      </w:r>
      <w:proofErr w:type="spellEnd"/>
      <w:r w:rsidR="00577C36" w:rsidRPr="00A118C2">
        <w:t xml:space="preserve">: Professional </w:t>
      </w:r>
      <w:proofErr w:type="spellStart"/>
      <w:r w:rsidR="00577C36" w:rsidRPr="00A118C2">
        <w:t>Publishing</w:t>
      </w:r>
      <w:proofErr w:type="spellEnd"/>
      <w:r w:rsidR="00577C36" w:rsidRPr="00A118C2">
        <w:t xml:space="preserve">, 2011, </w:t>
      </w:r>
      <w:r w:rsidR="00BF6EE6">
        <w:t>p</w:t>
      </w:r>
      <w:r w:rsidR="00577C36" w:rsidRPr="00A118C2">
        <w:t>. 145</w:t>
      </w:r>
      <w:r w:rsidR="00116B91">
        <w:t>-</w:t>
      </w:r>
      <w:r w:rsidR="00577C36" w:rsidRPr="00A118C2">
        <w:t>150. ISBN 978-80-7431-058-4.</w:t>
      </w:r>
    </w:p>
    <w:p w:rsidR="00C14866" w:rsidRPr="00A118C2" w:rsidRDefault="00C14866"/>
    <w:p w:rsidR="00AA26F8" w:rsidRPr="00A118C2" w:rsidRDefault="00AA26F8" w:rsidP="00AA26F8">
      <w:pPr>
        <w:autoSpaceDE w:val="0"/>
        <w:autoSpaceDN w:val="0"/>
        <w:adjustRightInd w:val="0"/>
        <w:ind w:left="540" w:hanging="540"/>
      </w:pPr>
      <w:r w:rsidRPr="00A118C2">
        <w:t>FRIEBEL, L.</w:t>
      </w:r>
      <w:r w:rsidR="00D07DFD" w:rsidRPr="00A118C2">
        <w:t xml:space="preserve"> a J.</w:t>
      </w:r>
      <w:r w:rsidRPr="00A118C2">
        <w:t xml:space="preserve"> FRIEBELOVÁ. </w:t>
      </w:r>
      <w:proofErr w:type="spellStart"/>
      <w:r w:rsidRPr="00A118C2">
        <w:t>Efficiency</w:t>
      </w:r>
      <w:proofErr w:type="spellEnd"/>
      <w:r w:rsidRPr="00A118C2">
        <w:t xml:space="preserve"> </w:t>
      </w:r>
      <w:proofErr w:type="spellStart"/>
      <w:r w:rsidRPr="00A118C2">
        <w:t>evaluation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Pr="00A118C2">
        <w:t>selected</w:t>
      </w:r>
      <w:proofErr w:type="spellEnd"/>
      <w:r w:rsidRPr="00A118C2">
        <w:t xml:space="preserve"> </w:t>
      </w:r>
      <w:proofErr w:type="spellStart"/>
      <w:r w:rsidRPr="00A118C2">
        <w:t>agricultural</w:t>
      </w:r>
      <w:proofErr w:type="spellEnd"/>
      <w:r w:rsidRPr="00A118C2">
        <w:t xml:space="preserve"> </w:t>
      </w:r>
      <w:proofErr w:type="spellStart"/>
      <w:r w:rsidRPr="00A118C2">
        <w:t>enterprises</w:t>
      </w:r>
      <w:proofErr w:type="spellEnd"/>
      <w:r w:rsidRPr="00A118C2">
        <w:t xml:space="preserve"> </w:t>
      </w:r>
      <w:proofErr w:type="spellStart"/>
      <w:r w:rsidRPr="00A118C2">
        <w:t>considering</w:t>
      </w:r>
      <w:proofErr w:type="spellEnd"/>
      <w:r w:rsidRPr="00A118C2">
        <w:t xml:space="preserve"> </w:t>
      </w:r>
      <w:proofErr w:type="spellStart"/>
      <w:r w:rsidRPr="00A118C2">
        <w:t>also</w:t>
      </w:r>
      <w:proofErr w:type="spellEnd"/>
      <w:r w:rsidRPr="00A118C2">
        <w:t xml:space="preserve"> negative data. In</w:t>
      </w:r>
      <w:r w:rsidR="00116B91">
        <w:t>:</w:t>
      </w:r>
      <w:r w:rsidRPr="00A118C2">
        <w:t xml:space="preserve"> </w:t>
      </w:r>
      <w:r w:rsidRPr="00A118C2">
        <w:rPr>
          <w:i/>
        </w:rPr>
        <w:t>„29</w:t>
      </w:r>
      <w:r w:rsidRPr="00A118C2">
        <w:rPr>
          <w:i/>
          <w:vertAlign w:val="superscript"/>
        </w:rPr>
        <w:t>th</w:t>
      </w:r>
      <w:r w:rsidRPr="00A118C2">
        <w:rPr>
          <w:i/>
        </w:rPr>
        <w:t xml:space="preserve"> International </w:t>
      </w:r>
      <w:proofErr w:type="spellStart"/>
      <w:r w:rsidRPr="00A118C2">
        <w:rPr>
          <w:i/>
        </w:rPr>
        <w:t>Conference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Mathematical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Methods</w:t>
      </w:r>
      <w:proofErr w:type="spellEnd"/>
      <w:r w:rsidRPr="00A118C2">
        <w:rPr>
          <w:i/>
        </w:rPr>
        <w:t xml:space="preserve"> in </w:t>
      </w:r>
      <w:proofErr w:type="spellStart"/>
      <w:r w:rsidRPr="00A118C2">
        <w:rPr>
          <w:i/>
        </w:rPr>
        <w:t>Economics</w:t>
      </w:r>
      <w:proofErr w:type="spellEnd"/>
      <w:r w:rsidRPr="00A118C2">
        <w:rPr>
          <w:i/>
        </w:rPr>
        <w:t xml:space="preserve"> 2011“</w:t>
      </w:r>
      <w:r w:rsidRPr="00A118C2">
        <w:t xml:space="preserve">. </w:t>
      </w:r>
      <w:proofErr w:type="spellStart"/>
      <w:r w:rsidRPr="00A118C2">
        <w:t>Praque</w:t>
      </w:r>
      <w:proofErr w:type="spellEnd"/>
      <w:r w:rsidRPr="00A118C2">
        <w:t xml:space="preserve">: Professional </w:t>
      </w:r>
      <w:proofErr w:type="spellStart"/>
      <w:r w:rsidRPr="00A118C2">
        <w:t>Publishing</w:t>
      </w:r>
      <w:proofErr w:type="spellEnd"/>
      <w:r w:rsidRPr="00A118C2">
        <w:t xml:space="preserve">, 2011, </w:t>
      </w:r>
      <w:r w:rsidR="00BF6EE6">
        <w:t>p</w:t>
      </w:r>
      <w:r w:rsidRPr="00A118C2">
        <w:t>. 163</w:t>
      </w:r>
      <w:r w:rsidR="00116B91">
        <w:t>-</w:t>
      </w:r>
      <w:r w:rsidRPr="00A118C2">
        <w:t>168. ISBN 978-80-7431-058-4.</w:t>
      </w:r>
    </w:p>
    <w:p w:rsidR="00983570" w:rsidRPr="00A118C2" w:rsidRDefault="00983570" w:rsidP="00B03297">
      <w:pPr>
        <w:ind w:left="540" w:hanging="540"/>
      </w:pPr>
    </w:p>
    <w:p w:rsidR="00983570" w:rsidRPr="00A118C2" w:rsidRDefault="00983570" w:rsidP="00B03297">
      <w:pPr>
        <w:ind w:left="540" w:hanging="540"/>
      </w:pPr>
      <w:r w:rsidRPr="00A118C2">
        <w:t>FRIEBELOVÁ, J.</w:t>
      </w:r>
      <w:r w:rsidR="00D07DFD" w:rsidRPr="00A118C2">
        <w:t xml:space="preserve"> a L. FRIEBEL</w:t>
      </w:r>
      <w:r w:rsidRPr="00A118C2">
        <w:t xml:space="preserve">. </w:t>
      </w:r>
      <w:proofErr w:type="spellStart"/>
      <w:r w:rsidRPr="00A118C2">
        <w:t>Life</w:t>
      </w:r>
      <w:proofErr w:type="spellEnd"/>
      <w:r w:rsidRPr="00A118C2">
        <w:t xml:space="preserve"> </w:t>
      </w:r>
      <w:proofErr w:type="spellStart"/>
      <w:r w:rsidR="00F01074" w:rsidRPr="00A118C2">
        <w:t>Q</w:t>
      </w:r>
      <w:r w:rsidRPr="00A118C2">
        <w:t>uality</w:t>
      </w:r>
      <w:proofErr w:type="spellEnd"/>
      <w:r w:rsidRPr="00A118C2">
        <w:t xml:space="preserve"> </w:t>
      </w:r>
      <w:proofErr w:type="spellStart"/>
      <w:r w:rsidR="00C56A8C" w:rsidRPr="00A118C2">
        <w:t>E</w:t>
      </w:r>
      <w:r w:rsidRPr="00A118C2">
        <w:t>valuation</w:t>
      </w:r>
      <w:proofErr w:type="spellEnd"/>
      <w:r w:rsidRPr="00A118C2">
        <w:t xml:space="preserve"> in </w:t>
      </w:r>
      <w:proofErr w:type="spellStart"/>
      <w:r w:rsidR="00C56A8C" w:rsidRPr="00A118C2">
        <w:t>R</w:t>
      </w:r>
      <w:r w:rsidRPr="00A118C2">
        <w:t>egions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="00C56A8C" w:rsidRPr="00A118C2">
        <w:t>T</w:t>
      </w:r>
      <w:r w:rsidRPr="00A118C2">
        <w:t>he</w:t>
      </w:r>
      <w:proofErr w:type="spellEnd"/>
      <w:r w:rsidRPr="00A118C2">
        <w:t xml:space="preserve"> Czech Republic </w:t>
      </w:r>
      <w:proofErr w:type="spellStart"/>
      <w:r w:rsidR="00C56A8C" w:rsidRPr="00A118C2">
        <w:t>A</w:t>
      </w:r>
      <w:r w:rsidRPr="00A118C2">
        <w:t>ccording</w:t>
      </w:r>
      <w:proofErr w:type="spellEnd"/>
      <w:r w:rsidRPr="00A118C2">
        <w:t xml:space="preserve"> to </w:t>
      </w:r>
      <w:proofErr w:type="spellStart"/>
      <w:r w:rsidR="00C56A8C" w:rsidRPr="00A118C2">
        <w:t>S</w:t>
      </w:r>
      <w:r w:rsidRPr="00A118C2">
        <w:t>elected</w:t>
      </w:r>
      <w:proofErr w:type="spellEnd"/>
      <w:r w:rsidR="00225F3D" w:rsidRPr="00A118C2">
        <w:t xml:space="preserve"> </w:t>
      </w:r>
      <w:proofErr w:type="spellStart"/>
      <w:r w:rsidR="00C56A8C" w:rsidRPr="00A118C2">
        <w:t>C</w:t>
      </w:r>
      <w:r w:rsidR="00225F3D" w:rsidRPr="00A118C2">
        <w:t>riteria</w:t>
      </w:r>
      <w:proofErr w:type="spellEnd"/>
      <w:r w:rsidR="00225F3D" w:rsidRPr="00A118C2">
        <w:t xml:space="preserve"> </w:t>
      </w:r>
      <w:proofErr w:type="spellStart"/>
      <w:r w:rsidR="00C56A8C" w:rsidRPr="00A118C2">
        <w:t>U</w:t>
      </w:r>
      <w:r w:rsidR="00225F3D" w:rsidRPr="00A118C2">
        <w:t>sing</w:t>
      </w:r>
      <w:proofErr w:type="spellEnd"/>
      <w:r w:rsidR="00225F3D" w:rsidRPr="00A118C2">
        <w:t xml:space="preserve"> </w:t>
      </w:r>
      <w:proofErr w:type="spellStart"/>
      <w:r w:rsidR="00C56A8C" w:rsidRPr="00A118C2">
        <w:t>T</w:t>
      </w:r>
      <w:r w:rsidR="00225F3D" w:rsidRPr="00A118C2">
        <w:t>he</w:t>
      </w:r>
      <w:proofErr w:type="spellEnd"/>
      <w:r w:rsidR="00225F3D" w:rsidRPr="00A118C2">
        <w:t xml:space="preserve"> DEA </w:t>
      </w:r>
      <w:proofErr w:type="spellStart"/>
      <w:r w:rsidR="00C56A8C" w:rsidRPr="00A118C2">
        <w:t>M</w:t>
      </w:r>
      <w:r w:rsidR="00225F3D" w:rsidRPr="00A118C2">
        <w:t>ethods</w:t>
      </w:r>
      <w:proofErr w:type="spellEnd"/>
      <w:r w:rsidR="00225F3D" w:rsidRPr="00A118C2">
        <w:t xml:space="preserve">. </w:t>
      </w:r>
      <w:r w:rsidR="00225F3D" w:rsidRPr="00A118C2">
        <w:rPr>
          <w:i/>
        </w:rPr>
        <w:t xml:space="preserve">Acta </w:t>
      </w:r>
      <w:proofErr w:type="spellStart"/>
      <w:r w:rsidR="00225F3D" w:rsidRPr="00A118C2">
        <w:rPr>
          <w:i/>
        </w:rPr>
        <w:t>Universitatis</w:t>
      </w:r>
      <w:proofErr w:type="spellEnd"/>
      <w:r w:rsidR="00225F3D" w:rsidRPr="00A118C2">
        <w:rPr>
          <w:i/>
        </w:rPr>
        <w:t xml:space="preserve"> </w:t>
      </w:r>
      <w:proofErr w:type="spellStart"/>
      <w:r w:rsidR="00225F3D" w:rsidRPr="00A118C2">
        <w:rPr>
          <w:i/>
        </w:rPr>
        <w:t>Agriculturae</w:t>
      </w:r>
      <w:proofErr w:type="spellEnd"/>
      <w:r w:rsidR="00225F3D" w:rsidRPr="00A118C2">
        <w:rPr>
          <w:i/>
        </w:rPr>
        <w:t xml:space="preserve"> et </w:t>
      </w:r>
      <w:proofErr w:type="spellStart"/>
      <w:r w:rsidR="00225F3D" w:rsidRPr="00A118C2">
        <w:rPr>
          <w:i/>
        </w:rPr>
        <w:t>Silviculturae</w:t>
      </w:r>
      <w:proofErr w:type="spellEnd"/>
      <w:r w:rsidR="00225F3D" w:rsidRPr="00A118C2">
        <w:rPr>
          <w:i/>
        </w:rPr>
        <w:t xml:space="preserve"> </w:t>
      </w:r>
      <w:proofErr w:type="spellStart"/>
      <w:r w:rsidR="00225F3D" w:rsidRPr="00A118C2">
        <w:rPr>
          <w:i/>
        </w:rPr>
        <w:t>Mendelianae</w:t>
      </w:r>
      <w:proofErr w:type="spellEnd"/>
      <w:r w:rsidR="00225F3D" w:rsidRPr="00A118C2">
        <w:rPr>
          <w:i/>
        </w:rPr>
        <w:t xml:space="preserve"> </w:t>
      </w:r>
      <w:proofErr w:type="spellStart"/>
      <w:r w:rsidR="00225F3D" w:rsidRPr="00A118C2">
        <w:rPr>
          <w:i/>
        </w:rPr>
        <w:t>Brunensis</w:t>
      </w:r>
      <w:proofErr w:type="spellEnd"/>
      <w:r w:rsidR="00225F3D" w:rsidRPr="00A118C2">
        <w:t xml:space="preserve">. </w:t>
      </w:r>
      <w:r w:rsidR="006A4D8A" w:rsidRPr="00A118C2">
        <w:t xml:space="preserve">Brno:  Mendelova univerzita v Brně, 2011, </w:t>
      </w:r>
      <w:r w:rsidR="00BF6EE6">
        <w:t>vol</w:t>
      </w:r>
      <w:r w:rsidR="006A4D8A" w:rsidRPr="00A118C2">
        <w:t xml:space="preserve">. 59, </w:t>
      </w:r>
      <w:r w:rsidR="00BF6EE6">
        <w:t>no</w:t>
      </w:r>
      <w:r w:rsidR="006A4D8A" w:rsidRPr="00A118C2">
        <w:t xml:space="preserve">. 4, </w:t>
      </w:r>
      <w:r w:rsidR="00BF6EE6">
        <w:t>p</w:t>
      </w:r>
      <w:r w:rsidR="006A4D8A" w:rsidRPr="00A118C2">
        <w:t>. 87</w:t>
      </w:r>
      <w:r w:rsidR="00116B91">
        <w:t>-</w:t>
      </w:r>
      <w:r w:rsidR="006A4D8A" w:rsidRPr="00A118C2">
        <w:t xml:space="preserve">95. ISBN </w:t>
      </w:r>
      <w:r w:rsidR="00B0578F" w:rsidRPr="00A118C2">
        <w:t>1211-8516.</w:t>
      </w:r>
    </w:p>
    <w:p w:rsidR="002C22A9" w:rsidRPr="00A118C2" w:rsidRDefault="002C22A9" w:rsidP="00B03297">
      <w:pPr>
        <w:ind w:left="540" w:hanging="540"/>
      </w:pPr>
    </w:p>
    <w:p w:rsidR="00004A3C" w:rsidRPr="00A118C2" w:rsidRDefault="00791FD8" w:rsidP="00B03297">
      <w:pPr>
        <w:ind w:left="540" w:hanging="540"/>
      </w:pPr>
      <w:r w:rsidRPr="00A118C2">
        <w:t>FRIEBELOVÁ, J.</w:t>
      </w:r>
      <w:r w:rsidR="00730B24" w:rsidRPr="00A118C2">
        <w:t>, L.</w:t>
      </w:r>
      <w:r w:rsidR="00116B91">
        <w:t xml:space="preserve"> FRIEBEL</w:t>
      </w:r>
      <w:r w:rsidR="00730B24" w:rsidRPr="00A118C2">
        <w:t xml:space="preserve"> a M. ŠULISTA.</w:t>
      </w:r>
      <w:r w:rsidR="00004A3C" w:rsidRPr="00A118C2">
        <w:t xml:space="preserve"> </w:t>
      </w:r>
      <w:bookmarkStart w:id="0" w:name="OLE_LINK1"/>
      <w:bookmarkStart w:id="1" w:name="OLE_LINK2"/>
      <w:r w:rsidR="00004A3C" w:rsidRPr="00A118C2">
        <w:t>Komparativní analýza krajů české republiky dle vybraných kritérií metodou DEA.</w:t>
      </w:r>
      <w:bookmarkEnd w:id="0"/>
      <w:bookmarkEnd w:id="1"/>
      <w:r w:rsidR="00004A3C" w:rsidRPr="00A118C2">
        <w:t xml:space="preserve"> </w:t>
      </w:r>
      <w:r w:rsidR="00004A3C" w:rsidRPr="00A118C2">
        <w:rPr>
          <w:i/>
        </w:rPr>
        <w:t xml:space="preserve">Acta </w:t>
      </w:r>
      <w:proofErr w:type="spellStart"/>
      <w:r w:rsidR="00004A3C" w:rsidRPr="00A118C2">
        <w:rPr>
          <w:i/>
        </w:rPr>
        <w:t>Universitatis</w:t>
      </w:r>
      <w:proofErr w:type="spellEnd"/>
      <w:r w:rsidR="00004A3C" w:rsidRPr="00A118C2">
        <w:rPr>
          <w:i/>
        </w:rPr>
        <w:t xml:space="preserve"> </w:t>
      </w:r>
      <w:proofErr w:type="spellStart"/>
      <w:r w:rsidR="00004A3C" w:rsidRPr="00A118C2">
        <w:rPr>
          <w:i/>
        </w:rPr>
        <w:t>Bohemiae</w:t>
      </w:r>
      <w:proofErr w:type="spellEnd"/>
      <w:r w:rsidR="00004A3C" w:rsidRPr="00A118C2">
        <w:rPr>
          <w:i/>
        </w:rPr>
        <w:t xml:space="preserve"> </w:t>
      </w:r>
      <w:proofErr w:type="spellStart"/>
      <w:r w:rsidR="00004A3C" w:rsidRPr="00A118C2">
        <w:rPr>
          <w:i/>
        </w:rPr>
        <w:t>Meridionales</w:t>
      </w:r>
      <w:proofErr w:type="spellEnd"/>
      <w:r w:rsidR="00004A3C" w:rsidRPr="00A118C2">
        <w:t xml:space="preserve">. Č. Budějovice: Jihočeská univerzita v Č. Budějovicích, Ekonomická fakulta, 2011, roč. </w:t>
      </w:r>
      <w:r w:rsidR="00730B24" w:rsidRPr="00A118C2">
        <w:t>14</w:t>
      </w:r>
      <w:r w:rsidR="00004A3C" w:rsidRPr="00A118C2">
        <w:t>, č. 1, s. 125</w:t>
      </w:r>
      <w:r w:rsidR="00116B91">
        <w:t>-</w:t>
      </w:r>
      <w:r w:rsidR="00004A3C" w:rsidRPr="00A118C2">
        <w:t>134. ISSN 1212-3285.</w:t>
      </w:r>
    </w:p>
    <w:p w:rsidR="00004A3C" w:rsidRPr="00A118C2" w:rsidRDefault="00004A3C" w:rsidP="00B03297">
      <w:pPr>
        <w:ind w:left="540" w:hanging="540"/>
      </w:pPr>
    </w:p>
    <w:p w:rsidR="002C22A9" w:rsidRPr="00A118C2" w:rsidRDefault="002C22A9" w:rsidP="002C22A9">
      <w:pPr>
        <w:spacing w:line="360" w:lineRule="atLeast"/>
        <w:ind w:left="539" w:hanging="539"/>
      </w:pPr>
      <w:r w:rsidRPr="00A118C2">
        <w:rPr>
          <w:caps/>
        </w:rPr>
        <w:t>Frouzová, J.</w:t>
      </w:r>
      <w:r w:rsidR="00730B24" w:rsidRPr="00A118C2">
        <w:rPr>
          <w:caps/>
        </w:rPr>
        <w:t>, J.</w:t>
      </w:r>
      <w:r w:rsidRPr="00A118C2">
        <w:rPr>
          <w:caps/>
        </w:rPr>
        <w:t xml:space="preserve"> Kubečka</w:t>
      </w:r>
      <w:r w:rsidR="00730B24" w:rsidRPr="00A118C2">
        <w:rPr>
          <w:caps/>
        </w:rPr>
        <w:t xml:space="preserve"> </w:t>
      </w:r>
      <w:r w:rsidR="00730B24" w:rsidRPr="00A118C2">
        <w:t>a</w:t>
      </w:r>
      <w:r w:rsidR="00730B24" w:rsidRPr="00A118C2">
        <w:rPr>
          <w:caps/>
        </w:rPr>
        <w:t xml:space="preserve"> T. </w:t>
      </w:r>
      <w:r w:rsidRPr="00A118C2">
        <w:rPr>
          <w:caps/>
        </w:rPr>
        <w:t>Mrkvička.</w:t>
      </w:r>
      <w:r w:rsidRPr="00A118C2">
        <w:t xml:space="preserve"> </w:t>
      </w:r>
      <w:proofErr w:type="spellStart"/>
      <w:r w:rsidRPr="00A118C2">
        <w:t>Differences</w:t>
      </w:r>
      <w:proofErr w:type="spellEnd"/>
      <w:r w:rsidRPr="00A118C2">
        <w:t xml:space="preserve"> in </w:t>
      </w:r>
      <w:proofErr w:type="spellStart"/>
      <w:r w:rsidRPr="00A118C2">
        <w:t>acoustic</w:t>
      </w:r>
      <w:proofErr w:type="spellEnd"/>
      <w:r w:rsidRPr="00A118C2">
        <w:t xml:space="preserve"> </w:t>
      </w:r>
      <w:proofErr w:type="spellStart"/>
      <w:r w:rsidRPr="00A118C2">
        <w:t>target</w:t>
      </w:r>
      <w:proofErr w:type="spellEnd"/>
      <w:r w:rsidRPr="00A118C2">
        <w:t xml:space="preserve"> </w:t>
      </w:r>
      <w:proofErr w:type="spellStart"/>
      <w:r w:rsidRPr="00A118C2">
        <w:t>strength</w:t>
      </w:r>
      <w:proofErr w:type="spellEnd"/>
      <w:r w:rsidRPr="00A118C2">
        <w:t xml:space="preserve"> </w:t>
      </w:r>
      <w:proofErr w:type="spellStart"/>
      <w:r w:rsidRPr="00A118C2">
        <w:t>pattern</w:t>
      </w:r>
      <w:proofErr w:type="spellEnd"/>
      <w:r w:rsidRPr="00A118C2">
        <w:t xml:space="preserve"> </w:t>
      </w:r>
      <w:proofErr w:type="spellStart"/>
      <w:r w:rsidRPr="00A118C2">
        <w:t>between</w:t>
      </w:r>
      <w:proofErr w:type="spellEnd"/>
      <w:r w:rsidRPr="00A118C2">
        <w:t xml:space="preserve"> </w:t>
      </w:r>
      <w:proofErr w:type="spellStart"/>
      <w:r w:rsidRPr="00A118C2">
        <w:t>fish</w:t>
      </w:r>
      <w:proofErr w:type="spellEnd"/>
      <w:r w:rsidRPr="00A118C2">
        <w:t xml:space="preserve"> </w:t>
      </w:r>
      <w:proofErr w:type="spellStart"/>
      <w:r w:rsidRPr="00A118C2">
        <w:t>with</w:t>
      </w:r>
      <w:proofErr w:type="spellEnd"/>
      <w:r w:rsidRPr="00A118C2">
        <w:t xml:space="preserve"> </w:t>
      </w:r>
      <w:proofErr w:type="spellStart"/>
      <w:r w:rsidRPr="00A118C2">
        <w:t>one</w:t>
      </w:r>
      <w:proofErr w:type="spellEnd"/>
      <w:r w:rsidRPr="00A118C2">
        <w:t xml:space="preserve">- and </w:t>
      </w:r>
      <w:proofErr w:type="spellStart"/>
      <w:r w:rsidRPr="00A118C2">
        <w:t>two-chambered</w:t>
      </w:r>
      <w:proofErr w:type="spellEnd"/>
      <w:r w:rsidRPr="00A118C2">
        <w:t xml:space="preserve"> </w:t>
      </w:r>
      <w:proofErr w:type="spellStart"/>
      <w:r w:rsidRPr="00A118C2">
        <w:t>swimbladder</w:t>
      </w:r>
      <w:proofErr w:type="spellEnd"/>
      <w:r w:rsidRPr="00A118C2">
        <w:t xml:space="preserve"> </w:t>
      </w:r>
      <w:proofErr w:type="spellStart"/>
      <w:r w:rsidRPr="00A118C2">
        <w:t>during</w:t>
      </w:r>
      <w:proofErr w:type="spellEnd"/>
      <w:r w:rsidRPr="00A118C2">
        <w:t xml:space="preserve"> </w:t>
      </w:r>
      <w:proofErr w:type="spellStart"/>
      <w:r w:rsidRPr="00A118C2">
        <w:t>rotation</w:t>
      </w:r>
      <w:proofErr w:type="spellEnd"/>
      <w:r w:rsidRPr="00A118C2">
        <w:t xml:space="preserve"> in </w:t>
      </w:r>
      <w:proofErr w:type="spellStart"/>
      <w:r w:rsidRPr="00A118C2">
        <w:t>the</w:t>
      </w:r>
      <w:proofErr w:type="spellEnd"/>
      <w:r w:rsidRPr="00A118C2">
        <w:t xml:space="preserve"> </w:t>
      </w:r>
      <w:proofErr w:type="spellStart"/>
      <w:r w:rsidRPr="00A118C2">
        <w:t>horizontal</w:t>
      </w:r>
      <w:proofErr w:type="spellEnd"/>
      <w:r w:rsidRPr="00A118C2">
        <w:t xml:space="preserve"> plane. </w:t>
      </w:r>
      <w:proofErr w:type="spellStart"/>
      <w:r w:rsidRPr="00A118C2">
        <w:rPr>
          <w:rStyle w:val="Zvraznn"/>
        </w:rPr>
        <w:t>Fisheries</w:t>
      </w:r>
      <w:proofErr w:type="spellEnd"/>
      <w:r w:rsidRPr="00A118C2">
        <w:rPr>
          <w:rStyle w:val="Zvraznn"/>
        </w:rPr>
        <w:t xml:space="preserve"> </w:t>
      </w:r>
      <w:proofErr w:type="spellStart"/>
      <w:r w:rsidRPr="00A118C2">
        <w:rPr>
          <w:rStyle w:val="Zvraznn"/>
        </w:rPr>
        <w:t>Research</w:t>
      </w:r>
      <w:proofErr w:type="spellEnd"/>
      <w:r w:rsidRPr="00A118C2">
        <w:rPr>
          <w:rStyle w:val="Zvraznn"/>
          <w:i w:val="0"/>
        </w:rPr>
        <w:t>.</w:t>
      </w:r>
      <w:r w:rsidR="00BF6EE6">
        <w:t xml:space="preserve"> 2011 (109),</w:t>
      </w:r>
      <w:r w:rsidRPr="00A118C2">
        <w:t xml:space="preserve"> 114-118. </w:t>
      </w:r>
    </w:p>
    <w:p w:rsidR="000608E9" w:rsidRPr="00A118C2" w:rsidRDefault="000608E9" w:rsidP="00B03297">
      <w:pPr>
        <w:ind w:left="540" w:hanging="540"/>
      </w:pPr>
    </w:p>
    <w:p w:rsidR="00B0578F" w:rsidRPr="00A118C2" w:rsidRDefault="000608E9" w:rsidP="00B03297">
      <w:pPr>
        <w:ind w:left="540" w:hanging="540"/>
      </w:pPr>
      <w:r w:rsidRPr="00A118C2">
        <w:rPr>
          <w:caps/>
        </w:rPr>
        <w:t>Hartvich, P</w:t>
      </w:r>
      <w:r w:rsidR="00730B24" w:rsidRPr="00A118C2">
        <w:rPr>
          <w:caps/>
        </w:rPr>
        <w:t>., P.</w:t>
      </w:r>
      <w:r w:rsidRPr="00A118C2">
        <w:rPr>
          <w:caps/>
        </w:rPr>
        <w:t xml:space="preserve"> Dvořák</w:t>
      </w:r>
      <w:r w:rsidR="00730B24" w:rsidRPr="00A118C2">
        <w:rPr>
          <w:caps/>
        </w:rPr>
        <w:t>, M.</w:t>
      </w:r>
      <w:r w:rsidRPr="00A118C2">
        <w:rPr>
          <w:caps/>
        </w:rPr>
        <w:t xml:space="preserve"> Holub</w:t>
      </w:r>
      <w:r w:rsidR="00730B24" w:rsidRPr="00A118C2">
        <w:rPr>
          <w:caps/>
        </w:rPr>
        <w:t>, L. Pechar, M.</w:t>
      </w:r>
      <w:r w:rsidR="00D93A1B" w:rsidRPr="00A118C2">
        <w:rPr>
          <w:caps/>
        </w:rPr>
        <w:t xml:space="preserve"> </w:t>
      </w:r>
      <w:r w:rsidRPr="00A118C2">
        <w:rPr>
          <w:caps/>
        </w:rPr>
        <w:t>Rost</w:t>
      </w:r>
      <w:r w:rsidR="00730B24" w:rsidRPr="00A118C2">
        <w:rPr>
          <w:caps/>
        </w:rPr>
        <w:t xml:space="preserve"> </w:t>
      </w:r>
      <w:r w:rsidR="00730B24" w:rsidRPr="00A118C2">
        <w:t>a</w:t>
      </w:r>
      <w:r w:rsidR="00730B24" w:rsidRPr="00A118C2">
        <w:rPr>
          <w:caps/>
        </w:rPr>
        <w:t xml:space="preserve"> J. </w:t>
      </w:r>
      <w:r w:rsidRPr="00A118C2">
        <w:rPr>
          <w:caps/>
        </w:rPr>
        <w:t>Másílko</w:t>
      </w:r>
      <w:r w:rsidR="00D93A1B" w:rsidRPr="00A118C2">
        <w:rPr>
          <w:caps/>
        </w:rPr>
        <w:t>.</w:t>
      </w:r>
      <w:r w:rsidR="00D93A1B" w:rsidRPr="00A118C2">
        <w:t xml:space="preserve"> </w:t>
      </w:r>
      <w:r w:rsidRPr="00A118C2">
        <w:t>Antropogenní a povodňové vlivy na ichtyofaunu horního toku Stropnice pod Novohradskými horami</w:t>
      </w:r>
      <w:r w:rsidR="00D93A1B" w:rsidRPr="00A118C2">
        <w:t>.</w:t>
      </w:r>
      <w:r w:rsidR="00491903" w:rsidRPr="00A118C2">
        <w:t xml:space="preserve"> </w:t>
      </w:r>
      <w:r w:rsidR="00491903" w:rsidRPr="00A118C2">
        <w:rPr>
          <w:i/>
        </w:rPr>
        <w:t>Bulletin VÚRH Vodňany</w:t>
      </w:r>
      <w:r w:rsidR="00491903" w:rsidRPr="00A118C2">
        <w:t>. Č. Budějovice: Jihočeská univerzita v Českých Budějovicích, Fakulta rybářství a ochrany vod, 2011, 47, 5</w:t>
      </w:r>
      <w:r w:rsidR="00116B91">
        <w:t>-</w:t>
      </w:r>
      <w:r w:rsidR="00491903" w:rsidRPr="00A118C2">
        <w:t>16. ISSN 0007-389X.</w:t>
      </w:r>
    </w:p>
    <w:p w:rsidR="000608E9" w:rsidRPr="00A118C2" w:rsidRDefault="000608E9" w:rsidP="00B03297">
      <w:pPr>
        <w:ind w:left="540" w:hanging="540"/>
      </w:pPr>
    </w:p>
    <w:p w:rsidR="0061332D" w:rsidRPr="00A118C2" w:rsidRDefault="0061332D" w:rsidP="0061332D">
      <w:pPr>
        <w:autoSpaceDE w:val="0"/>
        <w:autoSpaceDN w:val="0"/>
        <w:adjustRightInd w:val="0"/>
        <w:ind w:left="540" w:hanging="540"/>
      </w:pPr>
      <w:r w:rsidRPr="00A118C2">
        <w:t xml:space="preserve">HOUDA, M. </w:t>
      </w:r>
      <w:proofErr w:type="spellStart"/>
      <w:r w:rsidRPr="00A118C2">
        <w:t>Using</w:t>
      </w:r>
      <w:proofErr w:type="spellEnd"/>
      <w:r w:rsidRPr="00A118C2">
        <w:t xml:space="preserve"> </w:t>
      </w:r>
      <w:proofErr w:type="spellStart"/>
      <w:r w:rsidR="00C56A8C" w:rsidRPr="00A118C2">
        <w:t>I</w:t>
      </w:r>
      <w:r w:rsidRPr="00A118C2">
        <w:t>ndicators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="00C56A8C" w:rsidRPr="00A118C2">
        <w:t>Ecological</w:t>
      </w:r>
      <w:proofErr w:type="spellEnd"/>
      <w:r w:rsidR="00C56A8C" w:rsidRPr="00A118C2">
        <w:t xml:space="preserve"> S</w:t>
      </w:r>
      <w:r w:rsidRPr="00A118C2">
        <w:t xml:space="preserve">tability in </w:t>
      </w:r>
      <w:proofErr w:type="spellStart"/>
      <w:r w:rsidR="00C56A8C" w:rsidRPr="00A118C2">
        <w:t>S</w:t>
      </w:r>
      <w:r w:rsidRPr="00A118C2">
        <w:t>tochastic</w:t>
      </w:r>
      <w:proofErr w:type="spellEnd"/>
      <w:r w:rsidRPr="00A118C2">
        <w:t>. In</w:t>
      </w:r>
      <w:r w:rsidR="00116B91">
        <w:t>:</w:t>
      </w:r>
      <w:r w:rsidRPr="00A118C2">
        <w:t xml:space="preserve"> </w:t>
      </w:r>
      <w:r w:rsidRPr="00A118C2">
        <w:rPr>
          <w:i/>
        </w:rPr>
        <w:t>„29</w:t>
      </w:r>
      <w:r w:rsidRPr="00A118C2">
        <w:rPr>
          <w:i/>
          <w:vertAlign w:val="superscript"/>
        </w:rPr>
        <w:t>th</w:t>
      </w:r>
      <w:r w:rsidRPr="00A118C2">
        <w:rPr>
          <w:i/>
        </w:rPr>
        <w:t xml:space="preserve"> International </w:t>
      </w:r>
      <w:proofErr w:type="spellStart"/>
      <w:r w:rsidRPr="00A118C2">
        <w:rPr>
          <w:i/>
        </w:rPr>
        <w:t>Conference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Mathematical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Methods</w:t>
      </w:r>
      <w:proofErr w:type="spellEnd"/>
      <w:r w:rsidRPr="00A118C2">
        <w:rPr>
          <w:i/>
        </w:rPr>
        <w:t xml:space="preserve"> in </w:t>
      </w:r>
      <w:proofErr w:type="spellStart"/>
      <w:r w:rsidRPr="00A118C2">
        <w:rPr>
          <w:i/>
        </w:rPr>
        <w:t>Economics</w:t>
      </w:r>
      <w:proofErr w:type="spellEnd"/>
      <w:r w:rsidRPr="00A118C2">
        <w:rPr>
          <w:i/>
        </w:rPr>
        <w:t xml:space="preserve"> 2011“</w:t>
      </w:r>
      <w:r w:rsidRPr="00A118C2">
        <w:t xml:space="preserve">. </w:t>
      </w:r>
      <w:proofErr w:type="spellStart"/>
      <w:r w:rsidRPr="00A118C2">
        <w:t>Praque</w:t>
      </w:r>
      <w:proofErr w:type="spellEnd"/>
      <w:r w:rsidRPr="00A118C2">
        <w:t xml:space="preserve">: Professional </w:t>
      </w:r>
      <w:proofErr w:type="spellStart"/>
      <w:r w:rsidRPr="00A118C2">
        <w:t>Publishing</w:t>
      </w:r>
      <w:proofErr w:type="spellEnd"/>
      <w:r w:rsidRPr="00A118C2">
        <w:t xml:space="preserve">, 2011, </w:t>
      </w:r>
      <w:r w:rsidR="00BF6EE6">
        <w:t>p</w:t>
      </w:r>
      <w:r w:rsidRPr="00A118C2">
        <w:t>. 279</w:t>
      </w:r>
      <w:r w:rsidR="00116B91">
        <w:t>-</w:t>
      </w:r>
      <w:r w:rsidRPr="00A118C2">
        <w:t>283. ISBN 978-80-7431-058-4.</w:t>
      </w:r>
    </w:p>
    <w:p w:rsidR="00C80E9A" w:rsidRPr="00A118C2" w:rsidRDefault="00C80E9A" w:rsidP="0061332D">
      <w:pPr>
        <w:autoSpaceDE w:val="0"/>
        <w:autoSpaceDN w:val="0"/>
        <w:adjustRightInd w:val="0"/>
        <w:ind w:left="540" w:hanging="540"/>
      </w:pPr>
    </w:p>
    <w:p w:rsidR="00C80E9A" w:rsidRPr="00A118C2" w:rsidRDefault="00C80E9A" w:rsidP="00C80E9A">
      <w:pPr>
        <w:autoSpaceDE w:val="0"/>
        <w:autoSpaceDN w:val="0"/>
        <w:adjustRightInd w:val="0"/>
        <w:ind w:left="540" w:hanging="540"/>
      </w:pPr>
      <w:r w:rsidRPr="00A118C2">
        <w:rPr>
          <w:caps/>
        </w:rPr>
        <w:t>Chládek, P.</w:t>
      </w:r>
      <w:r w:rsidR="00F11D7B" w:rsidRPr="00A118C2">
        <w:rPr>
          <w:caps/>
        </w:rPr>
        <w:t>, V.</w:t>
      </w:r>
      <w:r w:rsidRPr="00A118C2">
        <w:rPr>
          <w:caps/>
        </w:rPr>
        <w:t xml:space="preserve"> Nýdl</w:t>
      </w:r>
      <w:r w:rsidR="00F11D7B" w:rsidRPr="00A118C2">
        <w:rPr>
          <w:caps/>
        </w:rPr>
        <w:t xml:space="preserve"> </w:t>
      </w:r>
      <w:r w:rsidR="00F11D7B" w:rsidRPr="00A118C2">
        <w:t>a</w:t>
      </w:r>
      <w:r w:rsidRPr="00A118C2">
        <w:rPr>
          <w:caps/>
        </w:rPr>
        <w:t xml:space="preserve"> </w:t>
      </w:r>
      <w:r w:rsidR="00F11D7B" w:rsidRPr="00A118C2">
        <w:rPr>
          <w:caps/>
        </w:rPr>
        <w:t xml:space="preserve">M. </w:t>
      </w:r>
      <w:r w:rsidRPr="00A118C2">
        <w:rPr>
          <w:caps/>
        </w:rPr>
        <w:t>Šulista.</w:t>
      </w:r>
      <w:r w:rsidRPr="00A118C2">
        <w:t xml:space="preserve"> Struktura zápo</w:t>
      </w:r>
      <w:r w:rsidRPr="00A118C2">
        <w:rPr>
          <w:rFonts w:hint="eastAsia"/>
        </w:rPr>
        <w:t>č</w:t>
      </w:r>
      <w:r w:rsidRPr="00A118C2">
        <w:t>tových test</w:t>
      </w:r>
      <w:r w:rsidRPr="00A118C2">
        <w:rPr>
          <w:rFonts w:hint="eastAsia"/>
        </w:rPr>
        <w:t>ů</w:t>
      </w:r>
      <w:r w:rsidRPr="00A118C2">
        <w:t xml:space="preserve"> z matematiky a jejich vyhodnocování. In</w:t>
      </w:r>
      <w:r w:rsidR="00116B91">
        <w:t>:</w:t>
      </w:r>
      <w:r w:rsidRPr="00A118C2">
        <w:t xml:space="preserve"> </w:t>
      </w:r>
      <w:r w:rsidRPr="00A118C2">
        <w:rPr>
          <w:i/>
        </w:rPr>
        <w:t>Sborník příspěvků z workshopu „Aktuální otázky výuky matematiky na ekonomických oborech</w:t>
      </w:r>
      <w:r w:rsidRPr="00A118C2">
        <w:t>. Brno: Masarykova univerzita, 2011, s. 34</w:t>
      </w:r>
      <w:r w:rsidR="00116B91">
        <w:t>-</w:t>
      </w:r>
      <w:r w:rsidRPr="00A118C2">
        <w:t xml:space="preserve">37. ISBN 978-80-210-5669-5. </w:t>
      </w:r>
    </w:p>
    <w:p w:rsidR="007434B5" w:rsidRPr="00A118C2" w:rsidRDefault="007434B5" w:rsidP="00C80E9A">
      <w:pPr>
        <w:autoSpaceDE w:val="0"/>
        <w:autoSpaceDN w:val="0"/>
        <w:adjustRightInd w:val="0"/>
        <w:ind w:left="540" w:hanging="540"/>
      </w:pPr>
    </w:p>
    <w:p w:rsidR="007434B5" w:rsidRPr="00A118C2" w:rsidRDefault="007434B5" w:rsidP="007434B5">
      <w:pPr>
        <w:autoSpaceDE w:val="0"/>
        <w:autoSpaceDN w:val="0"/>
        <w:adjustRightInd w:val="0"/>
        <w:ind w:left="540" w:hanging="540"/>
        <w:rPr>
          <w:rFonts w:ascii="TimesNewRomanPSMT" w:hAnsi="TimesNewRomanPSMT" w:cs="TimesNewRomanPSMT"/>
        </w:rPr>
      </w:pPr>
      <w:r w:rsidRPr="00A118C2">
        <w:t>KAFKOVÁ, M.</w:t>
      </w:r>
      <w:r w:rsidR="00E02DC3" w:rsidRPr="00A118C2">
        <w:t xml:space="preserve"> a L.</w:t>
      </w:r>
      <w:r w:rsidRPr="00A118C2">
        <w:t xml:space="preserve"> ČINČUROVÁ.  Výuka matematiky na ZF JU s podporou </w:t>
      </w:r>
      <w:proofErr w:type="spellStart"/>
      <w:r w:rsidRPr="00A118C2">
        <w:t>Moodle</w:t>
      </w:r>
      <w:proofErr w:type="spellEnd"/>
      <w:r w:rsidRPr="00A118C2">
        <w:t>. In</w:t>
      </w:r>
      <w:r w:rsidR="00116B91">
        <w:t>:</w:t>
      </w:r>
      <w:r w:rsidRPr="00A118C2">
        <w:t xml:space="preserve"> </w:t>
      </w:r>
      <w:r w:rsidRPr="00A118C2">
        <w:rPr>
          <w:i/>
        </w:rPr>
        <w:t>Sborník příspěvků z 5. konference „Užití počítačů ve výuce matematiky“</w:t>
      </w:r>
      <w:r w:rsidRPr="00A118C2">
        <w:t xml:space="preserve">. </w:t>
      </w:r>
      <w:r w:rsidRPr="00A118C2">
        <w:br/>
        <w:t>Č. Budějovice: Jihočeská univerzita, Pedagogická fakulta, 2011, s. 29</w:t>
      </w:r>
      <w:r w:rsidR="00116B91">
        <w:t>-</w:t>
      </w:r>
      <w:r w:rsidRPr="00A118C2">
        <w:t xml:space="preserve">36. ISBN </w:t>
      </w:r>
      <w:r w:rsidRPr="00A118C2">
        <w:rPr>
          <w:rFonts w:ascii="TimesNewRomanPSMT" w:hAnsi="TimesNewRomanPSMT" w:cs="TimesNewRomanPSMT"/>
        </w:rPr>
        <w:t>978-80-7394-324-0.</w:t>
      </w:r>
    </w:p>
    <w:p w:rsidR="0061332D" w:rsidRPr="00A118C2" w:rsidRDefault="0061332D" w:rsidP="00B03297">
      <w:pPr>
        <w:ind w:left="540" w:hanging="540"/>
      </w:pPr>
    </w:p>
    <w:p w:rsidR="00832619" w:rsidRPr="00A118C2" w:rsidRDefault="00E35390" w:rsidP="00832619">
      <w:pPr>
        <w:autoSpaceDE w:val="0"/>
        <w:autoSpaceDN w:val="0"/>
        <w:adjustRightInd w:val="0"/>
        <w:ind w:left="540" w:hanging="540"/>
      </w:pPr>
      <w:r w:rsidRPr="00A118C2">
        <w:t xml:space="preserve">KLICNAROVÁ, J. On </w:t>
      </w:r>
      <w:r w:rsidR="00C56A8C" w:rsidRPr="00A118C2">
        <w:t xml:space="preserve">Limit </w:t>
      </w:r>
      <w:proofErr w:type="spellStart"/>
      <w:r w:rsidR="00C56A8C" w:rsidRPr="00A118C2">
        <w:t>T</w:t>
      </w:r>
      <w:r w:rsidRPr="00A118C2">
        <w:t>heorems</w:t>
      </w:r>
      <w:proofErr w:type="spellEnd"/>
      <w:r w:rsidRPr="00A118C2">
        <w:t xml:space="preserve"> </w:t>
      </w:r>
      <w:proofErr w:type="spellStart"/>
      <w:r w:rsidRPr="00A118C2">
        <w:t>for</w:t>
      </w:r>
      <w:proofErr w:type="spellEnd"/>
      <w:r w:rsidRPr="00A118C2">
        <w:t xml:space="preserve"> </w:t>
      </w:r>
      <w:proofErr w:type="spellStart"/>
      <w:r w:rsidR="00C56A8C" w:rsidRPr="00A118C2">
        <w:t>Weakly</w:t>
      </w:r>
      <w:proofErr w:type="spellEnd"/>
      <w:r w:rsidR="00C56A8C" w:rsidRPr="00A118C2">
        <w:t xml:space="preserve"> </w:t>
      </w:r>
      <w:proofErr w:type="spellStart"/>
      <w:r w:rsidR="00C56A8C" w:rsidRPr="00A118C2">
        <w:t>Dependent</w:t>
      </w:r>
      <w:proofErr w:type="spellEnd"/>
      <w:r w:rsidR="00C56A8C" w:rsidRPr="00A118C2">
        <w:t xml:space="preserve"> </w:t>
      </w:r>
      <w:proofErr w:type="spellStart"/>
      <w:r w:rsidR="00C56A8C" w:rsidRPr="00A118C2">
        <w:t>S</w:t>
      </w:r>
      <w:r w:rsidRPr="00A118C2">
        <w:t>equences</w:t>
      </w:r>
      <w:proofErr w:type="spellEnd"/>
      <w:r w:rsidRPr="00A118C2">
        <w:t>.</w:t>
      </w:r>
      <w:r w:rsidR="00832619" w:rsidRPr="00A118C2">
        <w:t xml:space="preserve"> </w:t>
      </w:r>
      <w:r w:rsidR="00832619" w:rsidRPr="00116B91">
        <w:t>In</w:t>
      </w:r>
      <w:r w:rsidR="00116B91" w:rsidRPr="00116B91">
        <w:t>:</w:t>
      </w:r>
      <w:r w:rsidR="00832619" w:rsidRPr="00A118C2">
        <w:rPr>
          <w:i/>
        </w:rPr>
        <w:t xml:space="preserve"> „29</w:t>
      </w:r>
      <w:r w:rsidR="00832619" w:rsidRPr="00A118C2">
        <w:rPr>
          <w:i/>
          <w:vertAlign w:val="superscript"/>
        </w:rPr>
        <w:t>th</w:t>
      </w:r>
      <w:r w:rsidR="00832619" w:rsidRPr="00A118C2">
        <w:rPr>
          <w:i/>
        </w:rPr>
        <w:t xml:space="preserve"> International </w:t>
      </w:r>
      <w:proofErr w:type="spellStart"/>
      <w:r w:rsidR="00832619" w:rsidRPr="00A118C2">
        <w:rPr>
          <w:i/>
        </w:rPr>
        <w:t>Conference</w:t>
      </w:r>
      <w:proofErr w:type="spellEnd"/>
      <w:r w:rsidR="00832619" w:rsidRPr="00A118C2">
        <w:rPr>
          <w:i/>
        </w:rPr>
        <w:t xml:space="preserve"> </w:t>
      </w:r>
      <w:proofErr w:type="spellStart"/>
      <w:r w:rsidR="00832619" w:rsidRPr="00A118C2">
        <w:rPr>
          <w:i/>
        </w:rPr>
        <w:t>Mathematical</w:t>
      </w:r>
      <w:proofErr w:type="spellEnd"/>
      <w:r w:rsidR="00832619" w:rsidRPr="00A118C2">
        <w:rPr>
          <w:i/>
        </w:rPr>
        <w:t xml:space="preserve"> </w:t>
      </w:r>
      <w:proofErr w:type="spellStart"/>
      <w:r w:rsidR="00832619" w:rsidRPr="00A118C2">
        <w:rPr>
          <w:i/>
        </w:rPr>
        <w:t>Methods</w:t>
      </w:r>
      <w:proofErr w:type="spellEnd"/>
      <w:r w:rsidR="00832619" w:rsidRPr="00A118C2">
        <w:rPr>
          <w:i/>
        </w:rPr>
        <w:t xml:space="preserve"> in </w:t>
      </w:r>
      <w:proofErr w:type="spellStart"/>
      <w:r w:rsidR="00832619" w:rsidRPr="00A118C2">
        <w:rPr>
          <w:i/>
        </w:rPr>
        <w:t>Economics</w:t>
      </w:r>
      <w:proofErr w:type="spellEnd"/>
      <w:r w:rsidR="00832619" w:rsidRPr="00A118C2">
        <w:rPr>
          <w:i/>
        </w:rPr>
        <w:t xml:space="preserve"> 2011“</w:t>
      </w:r>
      <w:r w:rsidR="00832619" w:rsidRPr="00A118C2">
        <w:t xml:space="preserve">. </w:t>
      </w:r>
      <w:proofErr w:type="spellStart"/>
      <w:r w:rsidR="00832619" w:rsidRPr="00A118C2">
        <w:t>Praque</w:t>
      </w:r>
      <w:proofErr w:type="spellEnd"/>
      <w:r w:rsidR="00832619" w:rsidRPr="00A118C2">
        <w:t xml:space="preserve">: Professional </w:t>
      </w:r>
      <w:proofErr w:type="spellStart"/>
      <w:r w:rsidR="00832619" w:rsidRPr="00A118C2">
        <w:t>Publishing</w:t>
      </w:r>
      <w:proofErr w:type="spellEnd"/>
      <w:r w:rsidR="00832619" w:rsidRPr="00A118C2">
        <w:t xml:space="preserve">, 2011, </w:t>
      </w:r>
      <w:r w:rsidR="00BF6EE6">
        <w:t>p</w:t>
      </w:r>
      <w:r w:rsidR="00832619" w:rsidRPr="00A118C2">
        <w:t>. 333</w:t>
      </w:r>
      <w:r w:rsidR="00116B91">
        <w:t>-</w:t>
      </w:r>
      <w:r w:rsidR="00832619" w:rsidRPr="00A118C2">
        <w:t>238. ISBN 978-80-7431-058-4.</w:t>
      </w:r>
    </w:p>
    <w:p w:rsidR="00E35390" w:rsidRPr="00A118C2" w:rsidRDefault="00E35390" w:rsidP="00B03297">
      <w:pPr>
        <w:ind w:left="540" w:hanging="540"/>
      </w:pPr>
    </w:p>
    <w:p w:rsidR="00B0578F" w:rsidRPr="00A118C2" w:rsidRDefault="00B0578F" w:rsidP="00B03297">
      <w:pPr>
        <w:ind w:left="540" w:hanging="540"/>
      </w:pPr>
      <w:r w:rsidRPr="00A118C2">
        <w:t xml:space="preserve">KLUFOVÁ, R. Cestovní ruch seniorů v ČR. </w:t>
      </w:r>
      <w:r w:rsidRPr="00A118C2">
        <w:rPr>
          <w:i/>
        </w:rPr>
        <w:t xml:space="preserve">Studia </w:t>
      </w:r>
      <w:proofErr w:type="spellStart"/>
      <w:r w:rsidRPr="00A118C2">
        <w:rPr>
          <w:i/>
        </w:rPr>
        <w:t>Turistica</w:t>
      </w:r>
      <w:proofErr w:type="spellEnd"/>
      <w:r w:rsidRPr="00A118C2">
        <w:t xml:space="preserve">. Jihlava: Vysoká škola polytechnická Jihlava, </w:t>
      </w:r>
      <w:r w:rsidR="0038489A" w:rsidRPr="00A118C2">
        <w:t>s. 21 – 32. ISSN 1804-252X.</w:t>
      </w:r>
    </w:p>
    <w:p w:rsidR="006A448E" w:rsidRPr="00A118C2" w:rsidRDefault="006A448E" w:rsidP="00B03297">
      <w:pPr>
        <w:ind w:left="540" w:hanging="540"/>
      </w:pPr>
    </w:p>
    <w:p w:rsidR="006A448E" w:rsidRPr="00A118C2" w:rsidRDefault="006A448E" w:rsidP="006A448E">
      <w:pPr>
        <w:ind w:left="540" w:hanging="540"/>
      </w:pPr>
      <w:r w:rsidRPr="00A118C2">
        <w:t>KLUFOVÁ, R.</w:t>
      </w:r>
      <w:r w:rsidR="00713DF5" w:rsidRPr="00A118C2">
        <w:t>, I.</w:t>
      </w:r>
      <w:r w:rsidRPr="00A118C2">
        <w:t xml:space="preserve"> FALTOVÁ</w:t>
      </w:r>
      <w:r w:rsidRPr="00A118C2">
        <w:rPr>
          <w:caps/>
        </w:rPr>
        <w:t xml:space="preserve"> Leitmanová</w:t>
      </w:r>
      <w:r w:rsidR="00713DF5" w:rsidRPr="00A118C2">
        <w:rPr>
          <w:caps/>
        </w:rPr>
        <w:t>, E.</w:t>
      </w:r>
      <w:r w:rsidRPr="00A118C2">
        <w:rPr>
          <w:caps/>
        </w:rPr>
        <w:t xml:space="preserve"> Cudlínová,</w:t>
      </w:r>
      <w:r w:rsidR="00713DF5" w:rsidRPr="00A118C2">
        <w:rPr>
          <w:caps/>
        </w:rPr>
        <w:t xml:space="preserve"> M.</w:t>
      </w:r>
      <w:r w:rsidR="00116B91">
        <w:rPr>
          <w:caps/>
        </w:rPr>
        <w:t xml:space="preserve"> Jílek</w:t>
      </w:r>
      <w:r w:rsidR="00713DF5" w:rsidRPr="00A118C2">
        <w:rPr>
          <w:caps/>
        </w:rPr>
        <w:t xml:space="preserve"> </w:t>
      </w:r>
      <w:r w:rsidR="00113E07" w:rsidRPr="00A118C2">
        <w:rPr>
          <w:caps/>
        </w:rPr>
        <w:br/>
      </w:r>
      <w:r w:rsidR="00713DF5" w:rsidRPr="00A118C2">
        <w:t>a</w:t>
      </w:r>
      <w:r w:rsidRPr="00A118C2">
        <w:rPr>
          <w:caps/>
        </w:rPr>
        <w:t xml:space="preserve"> </w:t>
      </w:r>
      <w:r w:rsidR="00713DF5" w:rsidRPr="00A118C2">
        <w:rPr>
          <w:caps/>
        </w:rPr>
        <w:t xml:space="preserve">L. </w:t>
      </w:r>
      <w:r w:rsidRPr="00A118C2">
        <w:rPr>
          <w:caps/>
        </w:rPr>
        <w:t>Rolínek.</w:t>
      </w:r>
      <w:r w:rsidRPr="00A118C2">
        <w:t xml:space="preserve"> Typologie venkovských obcí na základě jejich populačního vývoje.</w:t>
      </w:r>
      <w:r w:rsidR="00713DF5" w:rsidRPr="00A118C2">
        <w:t xml:space="preserve"> </w:t>
      </w:r>
      <w:r w:rsidR="00113E07" w:rsidRPr="00A118C2">
        <w:br/>
      </w:r>
      <w:r w:rsidRPr="00A118C2">
        <w:t>In</w:t>
      </w:r>
      <w:r w:rsidR="00116B91">
        <w:t>:</w:t>
      </w:r>
      <w:r w:rsidRPr="00A118C2">
        <w:t xml:space="preserve"> </w:t>
      </w:r>
      <w:r w:rsidRPr="00A118C2">
        <w:rPr>
          <w:i/>
        </w:rPr>
        <w:t xml:space="preserve">Sborník z mezinárodní vědecké konference </w:t>
      </w:r>
      <w:proofErr w:type="spellStart"/>
      <w:r w:rsidRPr="00A118C2">
        <w:rPr>
          <w:i/>
        </w:rPr>
        <w:t>Inproforum</w:t>
      </w:r>
      <w:proofErr w:type="spellEnd"/>
      <w:r w:rsidRPr="00A118C2">
        <w:rPr>
          <w:i/>
        </w:rPr>
        <w:t xml:space="preserve"> 2011 „Globální ekonomická krize – regionální dopady“</w:t>
      </w:r>
      <w:r w:rsidRPr="00A118C2">
        <w:t>. Č. Budějovice: Jihočeská univerzita v Č. Budějovicích, Ekonomická fakulta, 2011. ISBN 978-80-7394-316-5.</w:t>
      </w:r>
    </w:p>
    <w:p w:rsidR="001570D8" w:rsidRPr="00A118C2" w:rsidRDefault="001570D8" w:rsidP="001570D8">
      <w:pPr>
        <w:ind w:left="540" w:hanging="540"/>
        <w:rPr>
          <w:caps/>
        </w:rPr>
      </w:pPr>
    </w:p>
    <w:p w:rsidR="001570D8" w:rsidRPr="00A118C2" w:rsidRDefault="001570D8" w:rsidP="001570D8">
      <w:pPr>
        <w:ind w:left="540" w:hanging="540"/>
      </w:pPr>
      <w:r w:rsidRPr="00A118C2">
        <w:rPr>
          <w:caps/>
        </w:rPr>
        <w:t>Knížek, J.</w:t>
      </w:r>
      <w:r w:rsidR="00113E07" w:rsidRPr="00A118C2">
        <w:rPr>
          <w:caps/>
        </w:rPr>
        <w:t>, P.</w:t>
      </w:r>
      <w:r w:rsidRPr="00A118C2">
        <w:rPr>
          <w:caps/>
        </w:rPr>
        <w:t xml:space="preserve"> Tomšík,</w:t>
      </w:r>
      <w:r w:rsidR="00113E07" w:rsidRPr="00A118C2">
        <w:rPr>
          <w:caps/>
        </w:rPr>
        <w:t xml:space="preserve"> L.</w:t>
      </w:r>
      <w:r w:rsidRPr="00A118C2">
        <w:rPr>
          <w:caps/>
        </w:rPr>
        <w:t xml:space="preserve"> Beránek,</w:t>
      </w:r>
      <w:r w:rsidR="00113E07" w:rsidRPr="00A118C2">
        <w:rPr>
          <w:caps/>
        </w:rPr>
        <w:t xml:space="preserve"> M.</w:t>
      </w:r>
      <w:r w:rsidRPr="00A118C2">
        <w:rPr>
          <w:caps/>
        </w:rPr>
        <w:t xml:space="preserve"> Seifrtová, </w:t>
      </w:r>
      <w:r w:rsidR="00113E07" w:rsidRPr="00A118C2">
        <w:rPr>
          <w:caps/>
        </w:rPr>
        <w:t>S.</w:t>
      </w:r>
      <w:r w:rsidR="00116B91">
        <w:rPr>
          <w:caps/>
        </w:rPr>
        <w:t xml:space="preserve"> Mičuda</w:t>
      </w:r>
      <w:r w:rsidRPr="00A118C2">
        <w:rPr>
          <w:caps/>
        </w:rPr>
        <w:t> </w:t>
      </w:r>
      <w:r w:rsidR="00113E07" w:rsidRPr="00A118C2">
        <w:t>a</w:t>
      </w:r>
      <w:r w:rsidRPr="00A118C2">
        <w:rPr>
          <w:caps/>
        </w:rPr>
        <w:t xml:space="preserve">  </w:t>
      </w:r>
      <w:r w:rsidR="00113E07" w:rsidRPr="00A118C2">
        <w:rPr>
          <w:caps/>
        </w:rPr>
        <w:br/>
        <w:t xml:space="preserve">M. </w:t>
      </w:r>
      <w:r w:rsidRPr="00A118C2">
        <w:rPr>
          <w:caps/>
        </w:rPr>
        <w:t>Řezáčová</w:t>
      </w:r>
      <w:r w:rsidRPr="00A118C2">
        <w:rPr>
          <w:rFonts w:ascii="Arial" w:hAnsi="Arial" w:cs="Arial"/>
          <w:color w:val="333333"/>
          <w:sz w:val="18"/>
          <w:szCs w:val="18"/>
        </w:rPr>
        <w:t>.   </w:t>
      </w:r>
      <w:r w:rsidRPr="00A118C2">
        <w:t xml:space="preserve">Point and Interval </w:t>
      </w:r>
      <w:proofErr w:type="spellStart"/>
      <w:r w:rsidRPr="00A118C2">
        <w:t>Estimates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IC50. </w:t>
      </w:r>
      <w:r w:rsidRPr="00A118C2">
        <w:rPr>
          <w:i/>
        </w:rPr>
        <w:t xml:space="preserve">International </w:t>
      </w:r>
      <w:proofErr w:type="spellStart"/>
      <w:r w:rsidRPr="00A118C2">
        <w:rPr>
          <w:i/>
        </w:rPr>
        <w:t>Journal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of</w:t>
      </w:r>
      <w:proofErr w:type="spellEnd"/>
      <w:r w:rsidRPr="00A118C2">
        <w:rPr>
          <w:i/>
        </w:rPr>
        <w:t xml:space="preserve"> Tomografy and </w:t>
      </w:r>
      <w:proofErr w:type="spellStart"/>
      <w:r w:rsidRPr="00A118C2">
        <w:rPr>
          <w:i/>
        </w:rPr>
        <w:t>Statistics</w:t>
      </w:r>
      <w:proofErr w:type="spellEnd"/>
      <w:r w:rsidRPr="00A118C2">
        <w:t xml:space="preserve">. CESER </w:t>
      </w:r>
      <w:proofErr w:type="spellStart"/>
      <w:r w:rsidRPr="00A118C2">
        <w:t>Publications</w:t>
      </w:r>
      <w:proofErr w:type="spellEnd"/>
      <w:r w:rsidRPr="00A118C2">
        <w:t xml:space="preserve">, 2011, </w:t>
      </w:r>
      <w:r w:rsidR="00BF6EE6">
        <w:t>vol</w:t>
      </w:r>
      <w:r w:rsidRPr="00A118C2">
        <w:t xml:space="preserve">. 18, </w:t>
      </w:r>
      <w:r w:rsidR="00BF6EE6">
        <w:t>no</w:t>
      </w:r>
      <w:r w:rsidR="002A0AB5" w:rsidRPr="00A118C2">
        <w:t>.</w:t>
      </w:r>
      <w:r w:rsidRPr="00A118C2">
        <w:t xml:space="preserve"> F11, </w:t>
      </w:r>
      <w:r w:rsidR="00BF6EE6">
        <w:t>p</w:t>
      </w:r>
      <w:r w:rsidRPr="00A118C2">
        <w:t>. 53–81. ISSN 0973-7294.</w:t>
      </w:r>
    </w:p>
    <w:p w:rsidR="00315336" w:rsidRPr="00A118C2" w:rsidRDefault="00315336" w:rsidP="00B03297">
      <w:pPr>
        <w:ind w:left="540" w:hanging="540"/>
      </w:pPr>
    </w:p>
    <w:p w:rsidR="00315336" w:rsidRPr="00A118C2" w:rsidRDefault="00315336" w:rsidP="00B03297">
      <w:pPr>
        <w:ind w:left="540" w:hanging="540"/>
        <w:rPr>
          <w:spacing w:val="-1"/>
          <w:lang w:val="en-US"/>
        </w:rPr>
      </w:pPr>
      <w:r w:rsidRPr="00A118C2">
        <w:rPr>
          <w:bCs/>
          <w:caps/>
        </w:rPr>
        <w:t>Knížek J.</w:t>
      </w:r>
      <w:r w:rsidR="00673A3F" w:rsidRPr="00A118C2">
        <w:rPr>
          <w:bCs/>
          <w:caps/>
        </w:rPr>
        <w:t>, J.</w:t>
      </w:r>
      <w:r w:rsidR="006A448E" w:rsidRPr="00A118C2">
        <w:rPr>
          <w:bCs/>
          <w:caps/>
        </w:rPr>
        <w:t xml:space="preserve"> </w:t>
      </w:r>
      <w:r w:rsidR="00673A3F" w:rsidRPr="00A118C2">
        <w:rPr>
          <w:bCs/>
          <w:caps/>
        </w:rPr>
        <w:t xml:space="preserve">Šindelář, B. </w:t>
      </w:r>
      <w:r w:rsidRPr="00A118C2">
        <w:rPr>
          <w:bCs/>
          <w:caps/>
        </w:rPr>
        <w:t>Vojtěšek</w:t>
      </w:r>
      <w:r w:rsidR="00673A3F" w:rsidRPr="00A118C2">
        <w:rPr>
          <w:bCs/>
          <w:caps/>
        </w:rPr>
        <w:t>, P.</w:t>
      </w:r>
      <w:r w:rsidR="006A448E" w:rsidRPr="00A118C2">
        <w:rPr>
          <w:bCs/>
          <w:caps/>
        </w:rPr>
        <w:t xml:space="preserve"> </w:t>
      </w:r>
      <w:r w:rsidR="00673A3F" w:rsidRPr="003A7B56">
        <w:rPr>
          <w:bCs/>
          <w:caps/>
        </w:rPr>
        <w:t xml:space="preserve">Bouchal, R. Nenutil, L. Beránek </w:t>
      </w:r>
      <w:r w:rsidR="00673A3F" w:rsidRPr="003A7B56">
        <w:rPr>
          <w:bCs/>
        </w:rPr>
        <w:t>a</w:t>
      </w:r>
      <w:r w:rsidRPr="003A7B56">
        <w:rPr>
          <w:bCs/>
          <w:caps/>
        </w:rPr>
        <w:t xml:space="preserve"> </w:t>
      </w:r>
      <w:r w:rsidR="00E00C96" w:rsidRPr="003A7B56">
        <w:rPr>
          <w:bCs/>
          <w:caps/>
        </w:rPr>
        <w:t xml:space="preserve">O. </w:t>
      </w:r>
      <w:r w:rsidRPr="003A7B56">
        <w:rPr>
          <w:bCs/>
          <w:caps/>
        </w:rPr>
        <w:t>Dedik</w:t>
      </w:r>
      <w:r w:rsidRPr="003A7B56">
        <w:rPr>
          <w:bCs/>
        </w:rPr>
        <w:t xml:space="preserve">. </w:t>
      </w:r>
      <w:r w:rsidRPr="00A118C2">
        <w:rPr>
          <w:i/>
          <w:lang w:val="en-US"/>
        </w:rPr>
        <w:t xml:space="preserve">Using </w:t>
      </w:r>
      <w:r w:rsidRPr="00A118C2">
        <w:rPr>
          <w:lang w:val="en-US"/>
        </w:rPr>
        <w:t xml:space="preserve">Markers to Aid Decision Making in Diagnostics. </w:t>
      </w:r>
      <w:r w:rsidRPr="00A118C2">
        <w:rPr>
          <w:i/>
          <w:spacing w:val="-1"/>
          <w:lang w:val="en-US"/>
        </w:rPr>
        <w:t>International Journal of Tomography &amp; Statistics</w:t>
      </w:r>
      <w:r w:rsidRPr="00A118C2">
        <w:rPr>
          <w:spacing w:val="-1"/>
          <w:lang w:val="en-US"/>
        </w:rPr>
        <w:t>.</w:t>
      </w:r>
      <w:r w:rsidRPr="00A118C2">
        <w:rPr>
          <w:spacing w:val="-2"/>
          <w:lang w:val="en-US"/>
        </w:rPr>
        <w:t xml:space="preserve"> </w:t>
      </w:r>
      <w:proofErr w:type="gramStart"/>
      <w:r w:rsidRPr="00A118C2">
        <w:rPr>
          <w:spacing w:val="-2"/>
          <w:lang w:val="en-US"/>
        </w:rPr>
        <w:t>2011,</w:t>
      </w:r>
      <w:r w:rsidR="00BF6EE6">
        <w:rPr>
          <w:spacing w:val="-2"/>
          <w:lang w:val="en-US"/>
        </w:rPr>
        <w:t xml:space="preserve"> vol</w:t>
      </w:r>
      <w:r w:rsidRPr="00A118C2">
        <w:rPr>
          <w:spacing w:val="-2"/>
          <w:lang w:val="en-US"/>
        </w:rPr>
        <w:t>. 16,</w:t>
      </w:r>
      <w:r w:rsidR="009D5F2D">
        <w:rPr>
          <w:spacing w:val="-2"/>
          <w:lang w:val="en-US"/>
        </w:rPr>
        <w:t xml:space="preserve"> </w:t>
      </w:r>
      <w:r w:rsidR="00BF6EE6">
        <w:rPr>
          <w:spacing w:val="-2"/>
          <w:lang w:val="en-US"/>
        </w:rPr>
        <w:t>no</w:t>
      </w:r>
      <w:r w:rsidRPr="00A118C2">
        <w:rPr>
          <w:spacing w:val="-2"/>
          <w:lang w:val="en-US"/>
        </w:rPr>
        <w:t>.W11</w:t>
      </w:r>
      <w:r w:rsidR="00343F1A" w:rsidRPr="00A118C2">
        <w:rPr>
          <w:spacing w:val="-2"/>
          <w:lang w:val="en-US"/>
        </w:rPr>
        <w:t xml:space="preserve">, </w:t>
      </w:r>
      <w:r w:rsidR="00BF6EE6">
        <w:rPr>
          <w:spacing w:val="-2"/>
          <w:lang w:val="en-US"/>
        </w:rPr>
        <w:t>p</w:t>
      </w:r>
      <w:r w:rsidR="00343F1A" w:rsidRPr="00A118C2">
        <w:rPr>
          <w:spacing w:val="-2"/>
          <w:lang w:val="en-US"/>
        </w:rPr>
        <w:t>.</w:t>
      </w:r>
      <w:r w:rsidR="006358EA" w:rsidRPr="00A118C2">
        <w:rPr>
          <w:spacing w:val="-2"/>
          <w:lang w:val="en-US"/>
        </w:rPr>
        <w:t xml:space="preserve"> 41-55.</w:t>
      </w:r>
      <w:proofErr w:type="gramEnd"/>
      <w:r w:rsidR="00343F1A" w:rsidRPr="00A118C2">
        <w:rPr>
          <w:spacing w:val="-2"/>
          <w:lang w:val="en-US"/>
        </w:rPr>
        <w:t xml:space="preserve"> </w:t>
      </w:r>
      <w:r w:rsidRPr="00A118C2">
        <w:rPr>
          <w:spacing w:val="-1"/>
          <w:lang w:val="en-US"/>
        </w:rPr>
        <w:t>ISSN 0972-9976.</w:t>
      </w:r>
    </w:p>
    <w:p w:rsidR="0066247F" w:rsidRPr="00A118C2" w:rsidRDefault="0066247F" w:rsidP="00B03297">
      <w:pPr>
        <w:ind w:left="540" w:hanging="540"/>
        <w:rPr>
          <w:spacing w:val="-1"/>
          <w:lang w:val="en-US"/>
        </w:rPr>
      </w:pPr>
    </w:p>
    <w:p w:rsidR="0066247F" w:rsidRPr="00A118C2" w:rsidRDefault="0066247F" w:rsidP="0066247F">
      <w:pPr>
        <w:ind w:left="720" w:hanging="720"/>
      </w:pPr>
      <w:r w:rsidRPr="00A118C2">
        <w:rPr>
          <w:caps/>
        </w:rPr>
        <w:t>Konvalina, P</w:t>
      </w:r>
      <w:r w:rsidR="00E00C96" w:rsidRPr="00A118C2">
        <w:rPr>
          <w:caps/>
        </w:rPr>
        <w:t>, L.</w:t>
      </w:r>
      <w:r w:rsidRPr="00A118C2">
        <w:rPr>
          <w:caps/>
        </w:rPr>
        <w:t xml:space="preserve"> Friebel,</w:t>
      </w:r>
      <w:r w:rsidR="00E00C96" w:rsidRPr="00A118C2">
        <w:rPr>
          <w:caps/>
        </w:rPr>
        <w:t xml:space="preserve"> Z.</w:t>
      </w:r>
      <w:r w:rsidRPr="00A118C2">
        <w:rPr>
          <w:caps/>
        </w:rPr>
        <w:t xml:space="preserve"> Stehno,</w:t>
      </w:r>
      <w:r w:rsidR="00E00C96" w:rsidRPr="00A118C2">
        <w:rPr>
          <w:caps/>
        </w:rPr>
        <w:t xml:space="preserve"> M.</w:t>
      </w:r>
      <w:r w:rsidRPr="00A118C2">
        <w:rPr>
          <w:caps/>
        </w:rPr>
        <w:t xml:space="preserve"> Kas,</w:t>
      </w:r>
      <w:r w:rsidR="00E00C96" w:rsidRPr="00A118C2">
        <w:rPr>
          <w:caps/>
        </w:rPr>
        <w:t xml:space="preserve"> L.</w:t>
      </w:r>
      <w:r w:rsidRPr="00A118C2">
        <w:rPr>
          <w:caps/>
        </w:rPr>
        <w:t xml:space="preserve"> Blaha,</w:t>
      </w:r>
      <w:r w:rsidR="00E00C96" w:rsidRPr="00A118C2">
        <w:rPr>
          <w:caps/>
        </w:rPr>
        <w:t xml:space="preserve"> T.</w:t>
      </w:r>
      <w:r w:rsidRPr="00A118C2">
        <w:rPr>
          <w:caps/>
        </w:rPr>
        <w:t xml:space="preserve"> Blasko</w:t>
      </w:r>
      <w:r w:rsidR="00E00C96" w:rsidRPr="00A118C2">
        <w:rPr>
          <w:caps/>
        </w:rPr>
        <w:t xml:space="preserve"> </w:t>
      </w:r>
      <w:r w:rsidR="00E00C96" w:rsidRPr="00A118C2">
        <w:t>a</w:t>
      </w:r>
      <w:r w:rsidRPr="00A118C2">
        <w:rPr>
          <w:caps/>
        </w:rPr>
        <w:t xml:space="preserve"> </w:t>
      </w:r>
      <w:r w:rsidR="00E92F46">
        <w:rPr>
          <w:caps/>
        </w:rPr>
        <w:br/>
      </w:r>
      <w:r w:rsidR="00E00C96" w:rsidRPr="00A118C2">
        <w:rPr>
          <w:caps/>
        </w:rPr>
        <w:t>I. Capouchova.</w:t>
      </w:r>
      <w:r w:rsidRPr="00A118C2">
        <w:rPr>
          <w:caps/>
        </w:rPr>
        <w:t xml:space="preserve"> </w:t>
      </w:r>
      <w:proofErr w:type="spellStart"/>
      <w:r w:rsidRPr="00A118C2">
        <w:t>Current</w:t>
      </w:r>
      <w:proofErr w:type="spellEnd"/>
      <w:r w:rsidRPr="00A118C2">
        <w:t xml:space="preserve"> Status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Pr="00A118C2">
        <w:t>Cereal</w:t>
      </w:r>
      <w:proofErr w:type="spellEnd"/>
      <w:r w:rsidRPr="00A118C2">
        <w:t xml:space="preserve"> </w:t>
      </w:r>
      <w:proofErr w:type="spellStart"/>
      <w:r w:rsidRPr="00A118C2">
        <w:t>Seeds</w:t>
      </w:r>
      <w:proofErr w:type="spellEnd"/>
      <w:r w:rsidRPr="00A118C2">
        <w:t xml:space="preserve"> </w:t>
      </w:r>
      <w:proofErr w:type="spellStart"/>
      <w:r w:rsidRPr="00A118C2">
        <w:t>Using</w:t>
      </w:r>
      <w:proofErr w:type="spellEnd"/>
      <w:r w:rsidRPr="00A118C2">
        <w:t xml:space="preserve"> in </w:t>
      </w:r>
      <w:proofErr w:type="spellStart"/>
      <w:r w:rsidRPr="00A118C2">
        <w:t>The</w:t>
      </w:r>
      <w:proofErr w:type="spellEnd"/>
      <w:r w:rsidRPr="00A118C2">
        <w:t xml:space="preserve"> </w:t>
      </w:r>
      <w:proofErr w:type="spellStart"/>
      <w:r w:rsidRPr="00A118C2">
        <w:t>Organic</w:t>
      </w:r>
      <w:proofErr w:type="spellEnd"/>
      <w:r w:rsidRPr="00A118C2">
        <w:t xml:space="preserve"> </w:t>
      </w:r>
      <w:proofErr w:type="spellStart"/>
      <w:r w:rsidRPr="00A118C2">
        <w:t>Farming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Pr="00A118C2">
        <w:t>The</w:t>
      </w:r>
      <w:proofErr w:type="spellEnd"/>
      <w:r w:rsidRPr="00A118C2">
        <w:t xml:space="preserve"> Czech Republic. In</w:t>
      </w:r>
      <w:r w:rsidR="00E92F46">
        <w:t>:</w:t>
      </w:r>
      <w:r w:rsidRPr="00A118C2">
        <w:t xml:space="preserve"> </w:t>
      </w:r>
      <w:r w:rsidRPr="00A118C2">
        <w:rPr>
          <w:i/>
        </w:rPr>
        <w:t xml:space="preserve">10th </w:t>
      </w:r>
      <w:proofErr w:type="spellStart"/>
      <w:r w:rsidRPr="00A118C2">
        <w:rPr>
          <w:i/>
        </w:rPr>
        <w:t>Scientific</w:t>
      </w:r>
      <w:proofErr w:type="spellEnd"/>
      <w:r w:rsidRPr="00A118C2">
        <w:rPr>
          <w:i/>
        </w:rPr>
        <w:t xml:space="preserve"> and </w:t>
      </w:r>
      <w:proofErr w:type="spellStart"/>
      <w:r w:rsidRPr="00A118C2">
        <w:rPr>
          <w:i/>
        </w:rPr>
        <w:t>Technical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Seminar</w:t>
      </w:r>
      <w:proofErr w:type="spellEnd"/>
      <w:r w:rsidRPr="00A118C2">
        <w:rPr>
          <w:i/>
        </w:rPr>
        <w:t xml:space="preserve"> on </w:t>
      </w:r>
      <w:proofErr w:type="spellStart"/>
      <w:r w:rsidRPr="00A118C2">
        <w:rPr>
          <w:i/>
        </w:rPr>
        <w:t>Seed</w:t>
      </w:r>
      <w:proofErr w:type="spellEnd"/>
      <w:r w:rsidRPr="00A118C2">
        <w:rPr>
          <w:i/>
        </w:rPr>
        <w:t xml:space="preserve"> and </w:t>
      </w:r>
      <w:proofErr w:type="spellStart"/>
      <w:r w:rsidRPr="00A118C2">
        <w:rPr>
          <w:i/>
        </w:rPr>
        <w:t>Seedlings</w:t>
      </w:r>
      <w:proofErr w:type="spellEnd"/>
      <w:r w:rsidRPr="00A118C2">
        <w:t xml:space="preserve">. </w:t>
      </w:r>
      <w:r w:rsidR="00E00C96" w:rsidRPr="00A118C2">
        <w:t xml:space="preserve"> Prague:</w:t>
      </w:r>
      <w:r w:rsidRPr="00A118C2">
        <w:t xml:space="preserve"> Czech </w:t>
      </w:r>
      <w:proofErr w:type="spellStart"/>
      <w:r w:rsidRPr="00A118C2">
        <w:t>Univ</w:t>
      </w:r>
      <w:proofErr w:type="spellEnd"/>
      <w:r w:rsidRPr="00A118C2">
        <w:t xml:space="preserve"> </w:t>
      </w:r>
      <w:proofErr w:type="spellStart"/>
      <w:r w:rsidRPr="00A118C2">
        <w:t>Life</w:t>
      </w:r>
      <w:proofErr w:type="spellEnd"/>
      <w:r w:rsidRPr="00A118C2">
        <w:t xml:space="preserve"> </w:t>
      </w:r>
      <w:proofErr w:type="spellStart"/>
      <w:r w:rsidRPr="00A118C2">
        <w:t>Sci</w:t>
      </w:r>
      <w:proofErr w:type="spellEnd"/>
      <w:r w:rsidRPr="00A118C2">
        <w:t xml:space="preserve">, 2011, </w:t>
      </w:r>
      <w:r w:rsidR="00BF6EE6">
        <w:t>p</w:t>
      </w:r>
      <w:r w:rsidR="00E00C96" w:rsidRPr="00A118C2">
        <w:t>. 110</w:t>
      </w:r>
      <w:r w:rsidR="00E92F46">
        <w:t>-</w:t>
      </w:r>
      <w:r w:rsidR="00E00C96" w:rsidRPr="00A118C2">
        <w:t>114.</w:t>
      </w:r>
      <w:r w:rsidRPr="00A118C2">
        <w:t xml:space="preserve"> </w:t>
      </w:r>
      <w:r w:rsidRPr="00A118C2">
        <w:rPr>
          <w:bCs/>
        </w:rPr>
        <w:t>ISBN</w:t>
      </w:r>
      <w:r w:rsidRPr="00A118C2">
        <w:t xml:space="preserve"> 978-80-213-2153-3.</w:t>
      </w:r>
    </w:p>
    <w:p w:rsidR="00836615" w:rsidRPr="00A118C2" w:rsidRDefault="00836615"/>
    <w:p w:rsidR="00836615" w:rsidRPr="00A118C2" w:rsidRDefault="00836615" w:rsidP="00836615">
      <w:pPr>
        <w:pStyle w:val="Nzev"/>
        <w:ind w:left="540" w:hanging="540"/>
        <w:jc w:val="left"/>
        <w:rPr>
          <w:b w:val="0"/>
        </w:rPr>
      </w:pPr>
      <w:r w:rsidRPr="00A118C2">
        <w:rPr>
          <w:b w:val="0"/>
        </w:rPr>
        <w:t>KVÁČ, M.</w:t>
      </w:r>
      <w:r w:rsidR="00745654" w:rsidRPr="00A118C2">
        <w:rPr>
          <w:b w:val="0"/>
        </w:rPr>
        <w:t>, N.</w:t>
      </w:r>
      <w:r w:rsidRPr="00A118C2">
        <w:rPr>
          <w:b w:val="0"/>
        </w:rPr>
        <w:t xml:space="preserve"> HROMADOVÁ,</w:t>
      </w:r>
      <w:r w:rsidR="00745654" w:rsidRPr="00A118C2">
        <w:rPr>
          <w:b w:val="0"/>
        </w:rPr>
        <w:t xml:space="preserve"> D.</w:t>
      </w:r>
      <w:r w:rsidRPr="00A118C2">
        <w:rPr>
          <w:b w:val="0"/>
        </w:rPr>
        <w:t xml:space="preserve"> KVĚTOŇOVÁ,</w:t>
      </w:r>
      <w:r w:rsidR="00745654" w:rsidRPr="00A118C2">
        <w:rPr>
          <w:b w:val="0"/>
        </w:rPr>
        <w:t xml:space="preserve"> M.</w:t>
      </w:r>
      <w:r w:rsidR="00E92F46">
        <w:rPr>
          <w:b w:val="0"/>
        </w:rPr>
        <w:t xml:space="preserve"> ROST a</w:t>
      </w:r>
      <w:r w:rsidR="00745654" w:rsidRPr="00A118C2">
        <w:rPr>
          <w:b w:val="0"/>
        </w:rPr>
        <w:t xml:space="preserve"> B.</w:t>
      </w:r>
      <w:r w:rsidRPr="00A118C2">
        <w:rPr>
          <w:b w:val="0"/>
        </w:rPr>
        <w:t xml:space="preserve"> SAK</w:t>
      </w:r>
      <w:r w:rsidR="00E92F46">
        <w:rPr>
          <w:b w:val="0"/>
        </w:rPr>
        <w:t>.</w:t>
      </w:r>
      <w:r w:rsidRPr="00A118C2">
        <w:rPr>
          <w:b w:val="0"/>
          <w:i/>
        </w:rPr>
        <w:t xml:space="preserve"> </w:t>
      </w:r>
      <w:proofErr w:type="spellStart"/>
      <w:r w:rsidRPr="00A118C2">
        <w:rPr>
          <w:b w:val="0"/>
        </w:rPr>
        <w:t>Molekular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characterization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of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Cryptosporidium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spp</w:t>
      </w:r>
      <w:proofErr w:type="spellEnd"/>
      <w:r w:rsidRPr="00A118C2">
        <w:rPr>
          <w:b w:val="0"/>
        </w:rPr>
        <w:t xml:space="preserve">. in </w:t>
      </w:r>
      <w:proofErr w:type="spellStart"/>
      <w:r w:rsidRPr="00A118C2">
        <w:rPr>
          <w:b w:val="0"/>
        </w:rPr>
        <w:t>pre-weaned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dairy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calves</w:t>
      </w:r>
      <w:proofErr w:type="spellEnd"/>
      <w:r w:rsidRPr="00A118C2">
        <w:rPr>
          <w:b w:val="0"/>
        </w:rPr>
        <w:t xml:space="preserve"> in </w:t>
      </w:r>
      <w:proofErr w:type="spellStart"/>
      <w:r w:rsidRPr="00A118C2">
        <w:rPr>
          <w:b w:val="0"/>
        </w:rPr>
        <w:t>the</w:t>
      </w:r>
      <w:proofErr w:type="spellEnd"/>
      <w:r w:rsidRPr="00A118C2">
        <w:rPr>
          <w:b w:val="0"/>
        </w:rPr>
        <w:t xml:space="preserve"> Czech Republic: Absence </w:t>
      </w:r>
      <w:proofErr w:type="spellStart"/>
      <w:r w:rsidRPr="00A118C2">
        <w:rPr>
          <w:b w:val="0"/>
        </w:rPr>
        <w:t>of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C.ryanae</w:t>
      </w:r>
      <w:proofErr w:type="spellEnd"/>
      <w:r w:rsidRPr="00A118C2">
        <w:rPr>
          <w:b w:val="0"/>
        </w:rPr>
        <w:t xml:space="preserve"> and management-</w:t>
      </w:r>
      <w:proofErr w:type="spellStart"/>
      <w:r w:rsidRPr="00A118C2">
        <w:rPr>
          <w:b w:val="0"/>
        </w:rPr>
        <w:t>associated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distribution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of</w:t>
      </w:r>
      <w:proofErr w:type="spellEnd"/>
      <w:r w:rsidRPr="00A118C2">
        <w:rPr>
          <w:b w:val="0"/>
        </w:rPr>
        <w:t xml:space="preserve"> C. </w:t>
      </w:r>
      <w:proofErr w:type="spellStart"/>
      <w:r w:rsidRPr="00A118C2">
        <w:rPr>
          <w:b w:val="0"/>
        </w:rPr>
        <w:t>andersoni</w:t>
      </w:r>
      <w:proofErr w:type="spellEnd"/>
      <w:r w:rsidRPr="00A118C2">
        <w:rPr>
          <w:b w:val="0"/>
        </w:rPr>
        <w:t xml:space="preserve">, C. </w:t>
      </w:r>
      <w:proofErr w:type="spellStart"/>
      <w:r w:rsidRPr="00A118C2">
        <w:rPr>
          <w:b w:val="0"/>
        </w:rPr>
        <w:t>bovis</w:t>
      </w:r>
      <w:proofErr w:type="spellEnd"/>
      <w:r w:rsidRPr="00A118C2">
        <w:rPr>
          <w:b w:val="0"/>
        </w:rPr>
        <w:t xml:space="preserve"> and C. </w:t>
      </w:r>
      <w:proofErr w:type="spellStart"/>
      <w:r w:rsidRPr="00A118C2">
        <w:rPr>
          <w:b w:val="0"/>
        </w:rPr>
        <w:t>parvum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subtypes</w:t>
      </w:r>
      <w:proofErr w:type="spellEnd"/>
      <w:r w:rsidRPr="00A118C2">
        <w:rPr>
          <w:b w:val="0"/>
        </w:rPr>
        <w:t xml:space="preserve">. </w:t>
      </w:r>
      <w:proofErr w:type="spellStart"/>
      <w:r w:rsidRPr="00A118C2">
        <w:rPr>
          <w:b w:val="0"/>
          <w:i/>
        </w:rPr>
        <w:t>Veterinary</w:t>
      </w:r>
      <w:proofErr w:type="spellEnd"/>
      <w:r w:rsidRPr="00A118C2">
        <w:rPr>
          <w:b w:val="0"/>
          <w:i/>
        </w:rPr>
        <w:t xml:space="preserve"> Parasitology</w:t>
      </w:r>
      <w:r w:rsidRPr="00A118C2">
        <w:rPr>
          <w:b w:val="0"/>
        </w:rPr>
        <w:t>.</w:t>
      </w:r>
      <w:r w:rsidR="00745654" w:rsidRPr="00A118C2">
        <w:rPr>
          <w:b w:val="0"/>
        </w:rPr>
        <w:t xml:space="preserve"> </w:t>
      </w:r>
      <w:proofErr w:type="spellStart"/>
      <w:r w:rsidR="00745654" w:rsidRPr="00A118C2">
        <w:rPr>
          <w:b w:val="0"/>
        </w:rPr>
        <w:t>Elsevier</w:t>
      </w:r>
      <w:proofErr w:type="spellEnd"/>
      <w:r w:rsidR="00745654" w:rsidRPr="00A118C2">
        <w:rPr>
          <w:b w:val="0"/>
        </w:rPr>
        <w:t xml:space="preserve"> B.V.</w:t>
      </w:r>
      <w:r w:rsidRPr="00A118C2">
        <w:rPr>
          <w:b w:val="0"/>
        </w:rPr>
        <w:t xml:space="preserve"> ISSN 0304-4017 (in </w:t>
      </w:r>
      <w:proofErr w:type="spellStart"/>
      <w:r w:rsidRPr="00A118C2">
        <w:rPr>
          <w:b w:val="0"/>
        </w:rPr>
        <w:t>print</w:t>
      </w:r>
      <w:proofErr w:type="spellEnd"/>
      <w:r w:rsidRPr="00A118C2">
        <w:rPr>
          <w:b w:val="0"/>
        </w:rPr>
        <w:t>).</w:t>
      </w:r>
    </w:p>
    <w:p w:rsidR="00836615" w:rsidRPr="00A118C2" w:rsidRDefault="00836615" w:rsidP="00836615">
      <w:pPr>
        <w:pStyle w:val="Nzev"/>
        <w:ind w:left="540" w:hanging="540"/>
        <w:jc w:val="left"/>
        <w:rPr>
          <w:b w:val="0"/>
        </w:rPr>
      </w:pPr>
    </w:p>
    <w:p w:rsidR="00836615" w:rsidRPr="00A118C2" w:rsidRDefault="002A3489" w:rsidP="00836615">
      <w:pPr>
        <w:pStyle w:val="Nzev"/>
        <w:ind w:left="540" w:hanging="540"/>
        <w:jc w:val="left"/>
        <w:rPr>
          <w:b w:val="0"/>
        </w:rPr>
      </w:pPr>
      <w:r w:rsidRPr="00A118C2">
        <w:rPr>
          <w:b w:val="0"/>
        </w:rPr>
        <w:t>KVÁČ, M., A.</w:t>
      </w:r>
      <w:r w:rsidR="00836615" w:rsidRPr="00A118C2">
        <w:rPr>
          <w:b w:val="0"/>
        </w:rPr>
        <w:t xml:space="preserve"> KODÁDKOVÁ,</w:t>
      </w:r>
      <w:r w:rsidRPr="00A118C2">
        <w:rPr>
          <w:b w:val="0"/>
        </w:rPr>
        <w:t xml:space="preserve"> B.</w:t>
      </w:r>
      <w:r w:rsidR="00836615" w:rsidRPr="00A118C2">
        <w:rPr>
          <w:b w:val="0"/>
        </w:rPr>
        <w:t xml:space="preserve"> SAK, </w:t>
      </w:r>
      <w:r w:rsidRPr="00A118C2">
        <w:rPr>
          <w:b w:val="0"/>
        </w:rPr>
        <w:t xml:space="preserve">D. </w:t>
      </w:r>
      <w:r w:rsidR="00836615" w:rsidRPr="00A118C2">
        <w:rPr>
          <w:b w:val="0"/>
        </w:rPr>
        <w:t>KVĚTOŇOVÁ,</w:t>
      </w:r>
      <w:r w:rsidRPr="00A118C2">
        <w:rPr>
          <w:b w:val="0"/>
        </w:rPr>
        <w:t xml:space="preserve"> M.</w:t>
      </w:r>
      <w:r w:rsidR="00836615" w:rsidRPr="00A118C2">
        <w:rPr>
          <w:b w:val="0"/>
        </w:rPr>
        <w:t xml:space="preserve"> JALOVECKÁ,</w:t>
      </w:r>
      <w:r w:rsidRPr="00A118C2">
        <w:rPr>
          <w:b w:val="0"/>
        </w:rPr>
        <w:t xml:space="preserve"> M.</w:t>
      </w:r>
      <w:r w:rsidR="00E92F46">
        <w:rPr>
          <w:b w:val="0"/>
        </w:rPr>
        <w:t xml:space="preserve"> ROST</w:t>
      </w:r>
      <w:r w:rsidR="00836615" w:rsidRPr="00A118C2">
        <w:rPr>
          <w:b w:val="0"/>
        </w:rPr>
        <w:t xml:space="preserve"> </w:t>
      </w:r>
      <w:r w:rsidRPr="00A118C2">
        <w:rPr>
          <w:b w:val="0"/>
        </w:rPr>
        <w:t>a</w:t>
      </w:r>
      <w:r w:rsidR="00836615" w:rsidRPr="00A118C2">
        <w:rPr>
          <w:b w:val="0"/>
        </w:rPr>
        <w:t xml:space="preserve"> </w:t>
      </w:r>
      <w:r w:rsidRPr="00A118C2">
        <w:rPr>
          <w:b w:val="0"/>
        </w:rPr>
        <w:t>J. SALÁT</w:t>
      </w:r>
      <w:r w:rsidR="00836615" w:rsidRPr="00A118C2">
        <w:rPr>
          <w:b w:val="0"/>
        </w:rPr>
        <w:t xml:space="preserve">. </w:t>
      </w:r>
      <w:proofErr w:type="spellStart"/>
      <w:r w:rsidR="00836615" w:rsidRPr="00A118C2">
        <w:rPr>
          <w:b w:val="0"/>
        </w:rPr>
        <w:t>Activated</w:t>
      </w:r>
      <w:proofErr w:type="spellEnd"/>
      <w:r w:rsidR="00836615" w:rsidRPr="00A118C2">
        <w:rPr>
          <w:b w:val="0"/>
        </w:rPr>
        <w:t xml:space="preserve"> CD8+ T </w:t>
      </w:r>
      <w:proofErr w:type="spellStart"/>
      <w:r w:rsidR="00C56A8C" w:rsidRPr="00A118C2">
        <w:rPr>
          <w:b w:val="0"/>
        </w:rPr>
        <w:t>Cells</w:t>
      </w:r>
      <w:proofErr w:type="spellEnd"/>
      <w:r w:rsidR="00C56A8C" w:rsidRPr="00A118C2">
        <w:rPr>
          <w:b w:val="0"/>
        </w:rPr>
        <w:t xml:space="preserve"> </w:t>
      </w:r>
      <w:proofErr w:type="spellStart"/>
      <w:r w:rsidR="00C56A8C" w:rsidRPr="00A118C2">
        <w:rPr>
          <w:b w:val="0"/>
        </w:rPr>
        <w:t>C</w:t>
      </w:r>
      <w:r w:rsidR="00836615" w:rsidRPr="00A118C2">
        <w:rPr>
          <w:b w:val="0"/>
        </w:rPr>
        <w:t>ontribute</w:t>
      </w:r>
      <w:proofErr w:type="spellEnd"/>
      <w:r w:rsidR="00836615" w:rsidRPr="00A118C2">
        <w:rPr>
          <w:b w:val="0"/>
        </w:rPr>
        <w:t xml:space="preserve"> to </w:t>
      </w:r>
      <w:proofErr w:type="spellStart"/>
      <w:r w:rsidR="00C56A8C" w:rsidRPr="00A118C2">
        <w:rPr>
          <w:b w:val="0"/>
        </w:rPr>
        <w:t>C</w:t>
      </w:r>
      <w:r w:rsidR="00836615" w:rsidRPr="00A118C2">
        <w:rPr>
          <w:b w:val="0"/>
        </w:rPr>
        <w:t>learance</w:t>
      </w:r>
      <w:proofErr w:type="spellEnd"/>
      <w:r w:rsidR="00836615" w:rsidRPr="00A118C2">
        <w:rPr>
          <w:b w:val="0"/>
        </w:rPr>
        <w:t xml:space="preserve"> </w:t>
      </w:r>
      <w:proofErr w:type="spellStart"/>
      <w:r w:rsidR="00836615" w:rsidRPr="00A118C2">
        <w:rPr>
          <w:b w:val="0"/>
        </w:rPr>
        <w:t>of</w:t>
      </w:r>
      <w:proofErr w:type="spellEnd"/>
      <w:r w:rsidR="00836615" w:rsidRPr="00A118C2">
        <w:rPr>
          <w:b w:val="0"/>
        </w:rPr>
        <w:t xml:space="preserve"> </w:t>
      </w:r>
      <w:proofErr w:type="spellStart"/>
      <w:r w:rsidR="00C56A8C" w:rsidRPr="00A118C2">
        <w:rPr>
          <w:b w:val="0"/>
        </w:rPr>
        <w:t>G</w:t>
      </w:r>
      <w:r w:rsidR="00836615" w:rsidRPr="00A118C2">
        <w:rPr>
          <w:b w:val="0"/>
        </w:rPr>
        <w:t>astric</w:t>
      </w:r>
      <w:proofErr w:type="spellEnd"/>
      <w:r w:rsidR="00836615" w:rsidRPr="00A118C2">
        <w:rPr>
          <w:b w:val="0"/>
        </w:rPr>
        <w:t xml:space="preserve"> </w:t>
      </w:r>
      <w:proofErr w:type="spellStart"/>
      <w:r w:rsidR="00836615" w:rsidRPr="00A118C2">
        <w:rPr>
          <w:b w:val="0"/>
        </w:rPr>
        <w:t>Cryptosporidium</w:t>
      </w:r>
      <w:proofErr w:type="spellEnd"/>
      <w:r w:rsidR="00836615" w:rsidRPr="00A118C2">
        <w:rPr>
          <w:b w:val="0"/>
        </w:rPr>
        <w:t xml:space="preserve"> </w:t>
      </w:r>
      <w:proofErr w:type="spellStart"/>
      <w:r w:rsidR="00C56A8C" w:rsidRPr="00A118C2">
        <w:rPr>
          <w:b w:val="0"/>
        </w:rPr>
        <w:t>M</w:t>
      </w:r>
      <w:r w:rsidR="00836615" w:rsidRPr="00A118C2">
        <w:rPr>
          <w:b w:val="0"/>
        </w:rPr>
        <w:t>uris</w:t>
      </w:r>
      <w:proofErr w:type="spellEnd"/>
      <w:r w:rsidR="00836615" w:rsidRPr="00A118C2">
        <w:rPr>
          <w:b w:val="0"/>
        </w:rPr>
        <w:t xml:space="preserve"> </w:t>
      </w:r>
      <w:proofErr w:type="spellStart"/>
      <w:r w:rsidR="00C56A8C" w:rsidRPr="00A118C2">
        <w:rPr>
          <w:b w:val="0"/>
        </w:rPr>
        <w:t>I</w:t>
      </w:r>
      <w:r w:rsidR="00836615" w:rsidRPr="00A118C2">
        <w:rPr>
          <w:b w:val="0"/>
        </w:rPr>
        <w:t>nfections</w:t>
      </w:r>
      <w:proofErr w:type="spellEnd"/>
      <w:r w:rsidR="00836615" w:rsidRPr="00A118C2">
        <w:rPr>
          <w:b w:val="0"/>
        </w:rPr>
        <w:t xml:space="preserve">. </w:t>
      </w:r>
      <w:r w:rsidR="00836615" w:rsidRPr="00A118C2">
        <w:rPr>
          <w:b w:val="0"/>
          <w:i/>
        </w:rPr>
        <w:t xml:space="preserve">Parasite </w:t>
      </w:r>
      <w:proofErr w:type="spellStart"/>
      <w:r w:rsidR="00836615" w:rsidRPr="00A118C2">
        <w:rPr>
          <w:b w:val="0"/>
          <w:i/>
        </w:rPr>
        <w:t>Immunology</w:t>
      </w:r>
      <w:proofErr w:type="spellEnd"/>
      <w:r w:rsidR="00836615" w:rsidRPr="00A118C2">
        <w:rPr>
          <w:b w:val="0"/>
        </w:rPr>
        <w:t xml:space="preserve">. DOI: 10.1111/j.1365-3024.2010.01271.x (in </w:t>
      </w:r>
      <w:proofErr w:type="spellStart"/>
      <w:r w:rsidR="00836615" w:rsidRPr="00A118C2">
        <w:rPr>
          <w:b w:val="0"/>
        </w:rPr>
        <w:t>print</w:t>
      </w:r>
      <w:proofErr w:type="spellEnd"/>
      <w:r w:rsidR="00836615" w:rsidRPr="00A118C2">
        <w:rPr>
          <w:b w:val="0"/>
        </w:rPr>
        <w:t>).</w:t>
      </w:r>
    </w:p>
    <w:p w:rsidR="00263A67" w:rsidRPr="00A118C2" w:rsidRDefault="00263A67" w:rsidP="00263A67">
      <w:pPr>
        <w:pStyle w:val="Nzev"/>
        <w:ind w:left="539" w:hanging="539"/>
        <w:jc w:val="left"/>
        <w:rPr>
          <w:b w:val="0"/>
        </w:rPr>
      </w:pPr>
    </w:p>
    <w:p w:rsidR="00D05EFF" w:rsidRPr="00A118C2" w:rsidRDefault="00263A67" w:rsidP="00263A67">
      <w:pPr>
        <w:spacing w:line="360" w:lineRule="atLeast"/>
        <w:ind w:left="540" w:hanging="540"/>
      </w:pPr>
      <w:r w:rsidRPr="00A118C2">
        <w:rPr>
          <w:caps/>
        </w:rPr>
        <w:t>Mrkvička, T.</w:t>
      </w:r>
      <w:r w:rsidR="00D05EFF" w:rsidRPr="00A118C2">
        <w:t xml:space="preserve"> </w:t>
      </w:r>
      <w:proofErr w:type="spellStart"/>
      <w:r w:rsidR="00D05EFF" w:rsidRPr="00A118C2">
        <w:t>Two</w:t>
      </w:r>
      <w:proofErr w:type="spellEnd"/>
      <w:r w:rsidR="00D05EFF" w:rsidRPr="00A118C2">
        <w:t xml:space="preserve"> step </w:t>
      </w:r>
      <w:proofErr w:type="spellStart"/>
      <w:r w:rsidR="00D05EFF" w:rsidRPr="00A118C2">
        <w:t>estimation</w:t>
      </w:r>
      <w:proofErr w:type="spellEnd"/>
      <w:r w:rsidR="00D05EFF" w:rsidRPr="00A118C2">
        <w:t xml:space="preserve"> </w:t>
      </w:r>
      <w:proofErr w:type="spellStart"/>
      <w:r w:rsidR="00D05EFF" w:rsidRPr="00A118C2">
        <w:t>for</w:t>
      </w:r>
      <w:proofErr w:type="spellEnd"/>
      <w:r w:rsidR="00D05EFF" w:rsidRPr="00A118C2">
        <w:t xml:space="preserve"> </w:t>
      </w:r>
      <w:proofErr w:type="spellStart"/>
      <w:r w:rsidR="00D05EFF" w:rsidRPr="00A118C2">
        <w:t>Neyman-Scott</w:t>
      </w:r>
      <w:proofErr w:type="spellEnd"/>
      <w:r w:rsidR="00D05EFF" w:rsidRPr="00A118C2">
        <w:t xml:space="preserve"> point </w:t>
      </w:r>
      <w:proofErr w:type="spellStart"/>
      <w:r w:rsidR="00D05EFF" w:rsidRPr="00A118C2">
        <w:t>process</w:t>
      </w:r>
      <w:proofErr w:type="spellEnd"/>
      <w:r w:rsidR="00D05EFF" w:rsidRPr="00A118C2">
        <w:t xml:space="preserve"> </w:t>
      </w:r>
      <w:proofErr w:type="spellStart"/>
      <w:r w:rsidR="00D05EFF" w:rsidRPr="00A118C2">
        <w:t>wit</w:t>
      </w:r>
      <w:r w:rsidRPr="00A118C2">
        <w:t>h</w:t>
      </w:r>
      <w:proofErr w:type="spellEnd"/>
      <w:r w:rsidRPr="00A118C2">
        <w:t xml:space="preserve"> </w:t>
      </w:r>
      <w:proofErr w:type="spellStart"/>
      <w:r w:rsidRPr="00A118C2">
        <w:t>inhomogeneous</w:t>
      </w:r>
      <w:proofErr w:type="spellEnd"/>
      <w:r w:rsidRPr="00A118C2">
        <w:t xml:space="preserve"> cluster </w:t>
      </w:r>
      <w:proofErr w:type="spellStart"/>
      <w:r w:rsidRPr="00A118C2">
        <w:t>centers</w:t>
      </w:r>
      <w:proofErr w:type="spellEnd"/>
      <w:r w:rsidRPr="00A118C2">
        <w:t>.</w:t>
      </w:r>
      <w:r w:rsidR="00D05EFF" w:rsidRPr="00A118C2">
        <w:t xml:space="preserve"> </w:t>
      </w:r>
      <w:r w:rsidRPr="00A118C2">
        <w:t>In</w:t>
      </w:r>
      <w:r w:rsidR="00E92F46">
        <w:t>:</w:t>
      </w:r>
      <w:r w:rsidR="00D05EFF" w:rsidRPr="00A118C2">
        <w:rPr>
          <w:rStyle w:val="Zvraznn"/>
        </w:rPr>
        <w:t xml:space="preserve"> Mini-</w:t>
      </w:r>
      <w:proofErr w:type="spellStart"/>
      <w:r w:rsidR="00D05EFF" w:rsidRPr="00A118C2">
        <w:rPr>
          <w:rStyle w:val="Zvraznn"/>
        </w:rPr>
        <w:t>proceedings</w:t>
      </w:r>
      <w:proofErr w:type="spellEnd"/>
      <w:r w:rsidR="00D05EFF" w:rsidRPr="00A118C2">
        <w:rPr>
          <w:rStyle w:val="Zvraznn"/>
        </w:rPr>
        <w:t xml:space="preserve"> </w:t>
      </w:r>
      <w:proofErr w:type="spellStart"/>
      <w:r w:rsidR="00D05EFF" w:rsidRPr="00A118C2">
        <w:rPr>
          <w:rStyle w:val="Zvraznn"/>
        </w:rPr>
        <w:t>of</w:t>
      </w:r>
      <w:proofErr w:type="spellEnd"/>
      <w:r w:rsidR="00D05EFF" w:rsidRPr="00A118C2">
        <w:rPr>
          <w:rStyle w:val="Zvraznn"/>
        </w:rPr>
        <w:t xml:space="preserve"> 16th Workshop on </w:t>
      </w:r>
      <w:proofErr w:type="spellStart"/>
      <w:r w:rsidR="00D05EFF" w:rsidRPr="00A118C2">
        <w:rPr>
          <w:rStyle w:val="Zvraznn"/>
        </w:rPr>
        <w:t>Stochastic</w:t>
      </w:r>
      <w:proofErr w:type="spellEnd"/>
      <w:r w:rsidR="00D05EFF" w:rsidRPr="00A118C2">
        <w:rPr>
          <w:rStyle w:val="Zvraznn"/>
        </w:rPr>
        <w:t xml:space="preserve"> Geometry and Image </w:t>
      </w:r>
      <w:proofErr w:type="spellStart"/>
      <w:r w:rsidR="00D05EFF" w:rsidRPr="00A118C2">
        <w:rPr>
          <w:rStyle w:val="Zvraznn"/>
        </w:rPr>
        <w:t>Analysis</w:t>
      </w:r>
      <w:proofErr w:type="spellEnd"/>
      <w:r w:rsidRPr="00A118C2">
        <w:t xml:space="preserve">. </w:t>
      </w:r>
      <w:proofErr w:type="spellStart"/>
      <w:r w:rsidRPr="00A118C2">
        <w:t>Sandbjer</w:t>
      </w:r>
      <w:proofErr w:type="spellEnd"/>
      <w:r w:rsidRPr="00A118C2">
        <w:t xml:space="preserve"> </w:t>
      </w:r>
      <w:proofErr w:type="spellStart"/>
      <w:r w:rsidRPr="00A118C2">
        <w:t>Estate</w:t>
      </w:r>
      <w:proofErr w:type="spellEnd"/>
      <w:r w:rsidRPr="00A118C2">
        <w:t xml:space="preserve">, </w:t>
      </w:r>
      <w:proofErr w:type="spellStart"/>
      <w:r w:rsidRPr="00A118C2">
        <w:t>Sonderborg</w:t>
      </w:r>
      <w:proofErr w:type="spellEnd"/>
      <w:r w:rsidRPr="00A118C2">
        <w:t>, 2011</w:t>
      </w:r>
      <w:r w:rsidR="00D05EFF" w:rsidRPr="00A118C2">
        <w:t xml:space="preserve">, </w:t>
      </w:r>
      <w:r w:rsidR="003A7B56">
        <w:t>s</w:t>
      </w:r>
      <w:r w:rsidR="00D05EFF" w:rsidRPr="00A118C2">
        <w:t xml:space="preserve">. 31. </w:t>
      </w:r>
    </w:p>
    <w:p w:rsidR="00520A6D" w:rsidRPr="00A118C2" w:rsidRDefault="00520A6D" w:rsidP="00263A67">
      <w:pPr>
        <w:pStyle w:val="Nzev"/>
        <w:ind w:left="539" w:hanging="539"/>
        <w:jc w:val="left"/>
        <w:rPr>
          <w:b w:val="0"/>
        </w:rPr>
      </w:pPr>
    </w:p>
    <w:p w:rsidR="00520A6D" w:rsidRPr="00A118C2" w:rsidRDefault="00BE43FD" w:rsidP="00836615">
      <w:pPr>
        <w:pStyle w:val="Nzev"/>
        <w:ind w:left="540" w:hanging="540"/>
        <w:jc w:val="left"/>
        <w:rPr>
          <w:b w:val="0"/>
        </w:rPr>
      </w:pPr>
      <w:r w:rsidRPr="00A118C2">
        <w:rPr>
          <w:b w:val="0"/>
        </w:rPr>
        <w:lastRenderedPageBreak/>
        <w:t>MRKVIČKA, T., F.</w:t>
      </w:r>
      <w:r w:rsidR="00E92F46">
        <w:rPr>
          <w:b w:val="0"/>
        </w:rPr>
        <w:t xml:space="preserve"> GOREAUD</w:t>
      </w:r>
      <w:r w:rsidRPr="00A118C2">
        <w:rPr>
          <w:b w:val="0"/>
        </w:rPr>
        <w:t xml:space="preserve"> a J.</w:t>
      </w:r>
      <w:r w:rsidR="00520A6D" w:rsidRPr="00A118C2">
        <w:rPr>
          <w:b w:val="0"/>
        </w:rPr>
        <w:t xml:space="preserve"> CHAD</w:t>
      </w:r>
      <w:r w:rsidRPr="00A118C2">
        <w:rPr>
          <w:b w:val="0"/>
        </w:rPr>
        <w:t>ŒUF.</w:t>
      </w:r>
      <w:r w:rsidR="00AC58CC" w:rsidRPr="00A118C2">
        <w:rPr>
          <w:b w:val="0"/>
        </w:rPr>
        <w:t xml:space="preserve"> </w:t>
      </w:r>
      <w:proofErr w:type="spellStart"/>
      <w:r w:rsidR="00AC58CC" w:rsidRPr="00A118C2">
        <w:rPr>
          <w:b w:val="0"/>
        </w:rPr>
        <w:t>Spatial</w:t>
      </w:r>
      <w:proofErr w:type="spellEnd"/>
      <w:r w:rsidR="00AC58CC" w:rsidRPr="00A118C2">
        <w:rPr>
          <w:b w:val="0"/>
        </w:rPr>
        <w:t xml:space="preserve"> </w:t>
      </w:r>
      <w:proofErr w:type="spellStart"/>
      <w:r w:rsidR="00AC58CC" w:rsidRPr="00A118C2">
        <w:rPr>
          <w:b w:val="0"/>
        </w:rPr>
        <w:t>Prediction</w:t>
      </w:r>
      <w:proofErr w:type="spellEnd"/>
      <w:r w:rsidR="00AC58CC" w:rsidRPr="00A118C2">
        <w:rPr>
          <w:b w:val="0"/>
        </w:rPr>
        <w:t xml:space="preserve"> </w:t>
      </w:r>
      <w:proofErr w:type="spellStart"/>
      <w:r w:rsidR="00AC58CC" w:rsidRPr="00A118C2">
        <w:rPr>
          <w:b w:val="0"/>
        </w:rPr>
        <w:t>of</w:t>
      </w:r>
      <w:proofErr w:type="spellEnd"/>
      <w:r w:rsidR="00AC58CC" w:rsidRPr="00A118C2">
        <w:rPr>
          <w:b w:val="0"/>
        </w:rPr>
        <w:t xml:space="preserve"> </w:t>
      </w:r>
      <w:proofErr w:type="spellStart"/>
      <w:r w:rsidR="00AC58CC" w:rsidRPr="00A118C2">
        <w:rPr>
          <w:b w:val="0"/>
        </w:rPr>
        <w:t>The</w:t>
      </w:r>
      <w:proofErr w:type="spellEnd"/>
      <w:r w:rsidR="00AC58CC" w:rsidRPr="00A118C2">
        <w:rPr>
          <w:b w:val="0"/>
        </w:rPr>
        <w:t xml:space="preserve"> Mark </w:t>
      </w:r>
      <w:proofErr w:type="spellStart"/>
      <w:r w:rsidR="00AC58CC" w:rsidRPr="00A118C2">
        <w:rPr>
          <w:b w:val="0"/>
        </w:rPr>
        <w:t>of</w:t>
      </w:r>
      <w:proofErr w:type="spellEnd"/>
      <w:r w:rsidR="00AC58CC" w:rsidRPr="00A118C2">
        <w:rPr>
          <w:b w:val="0"/>
        </w:rPr>
        <w:t xml:space="preserve"> </w:t>
      </w:r>
      <w:r w:rsidRPr="00A118C2">
        <w:rPr>
          <w:b w:val="0"/>
        </w:rPr>
        <w:t>a</w:t>
      </w:r>
      <w:r w:rsidR="00AC58CC" w:rsidRPr="00A118C2">
        <w:rPr>
          <w:b w:val="0"/>
        </w:rPr>
        <w:t xml:space="preserve"> </w:t>
      </w:r>
      <w:proofErr w:type="spellStart"/>
      <w:r w:rsidR="00AC58CC" w:rsidRPr="00A118C2">
        <w:rPr>
          <w:b w:val="0"/>
        </w:rPr>
        <w:t>Location-dependent</w:t>
      </w:r>
      <w:proofErr w:type="spellEnd"/>
      <w:r w:rsidR="00AC58CC" w:rsidRPr="00A118C2">
        <w:rPr>
          <w:b w:val="0"/>
        </w:rPr>
        <w:t xml:space="preserve"> </w:t>
      </w:r>
      <w:proofErr w:type="spellStart"/>
      <w:r w:rsidR="00AC58CC" w:rsidRPr="00A118C2">
        <w:rPr>
          <w:b w:val="0"/>
        </w:rPr>
        <w:t>Marked</w:t>
      </w:r>
      <w:proofErr w:type="spellEnd"/>
      <w:r w:rsidR="00AC58CC" w:rsidRPr="00A118C2">
        <w:rPr>
          <w:b w:val="0"/>
        </w:rPr>
        <w:t xml:space="preserve"> Point </w:t>
      </w:r>
      <w:proofErr w:type="spellStart"/>
      <w:r w:rsidR="00AC58CC" w:rsidRPr="00A118C2">
        <w:rPr>
          <w:b w:val="0"/>
        </w:rPr>
        <w:t>Process</w:t>
      </w:r>
      <w:proofErr w:type="spellEnd"/>
      <w:r w:rsidR="00AC58CC" w:rsidRPr="00A118C2">
        <w:rPr>
          <w:b w:val="0"/>
        </w:rPr>
        <w:t xml:space="preserve">: </w:t>
      </w:r>
      <w:proofErr w:type="spellStart"/>
      <w:r w:rsidR="00AC58CC" w:rsidRPr="00A118C2">
        <w:rPr>
          <w:b w:val="0"/>
        </w:rPr>
        <w:t>How</w:t>
      </w:r>
      <w:proofErr w:type="spellEnd"/>
      <w:r w:rsidR="00AC58CC" w:rsidRPr="00A118C2">
        <w:rPr>
          <w:b w:val="0"/>
        </w:rPr>
        <w:t xml:space="preserve"> </w:t>
      </w:r>
      <w:proofErr w:type="spellStart"/>
      <w:r w:rsidR="00AC58CC" w:rsidRPr="00A118C2">
        <w:rPr>
          <w:b w:val="0"/>
        </w:rPr>
        <w:t>The</w:t>
      </w:r>
      <w:proofErr w:type="spellEnd"/>
      <w:r w:rsidR="00AC58CC" w:rsidRPr="00A118C2">
        <w:rPr>
          <w:b w:val="0"/>
        </w:rPr>
        <w:t xml:space="preserve"> Use </w:t>
      </w:r>
      <w:proofErr w:type="spellStart"/>
      <w:r w:rsidR="00AC58CC" w:rsidRPr="00A118C2">
        <w:rPr>
          <w:b w:val="0"/>
        </w:rPr>
        <w:t>of</w:t>
      </w:r>
      <w:proofErr w:type="spellEnd"/>
      <w:r w:rsidR="00AC58CC" w:rsidRPr="00A118C2">
        <w:rPr>
          <w:b w:val="0"/>
        </w:rPr>
        <w:t xml:space="preserve"> A </w:t>
      </w:r>
      <w:proofErr w:type="spellStart"/>
      <w:r w:rsidR="00AC58CC" w:rsidRPr="00A118C2">
        <w:rPr>
          <w:b w:val="0"/>
        </w:rPr>
        <w:t>Parametric</w:t>
      </w:r>
      <w:proofErr w:type="spellEnd"/>
      <w:r w:rsidR="00AC58CC" w:rsidRPr="00A118C2">
        <w:rPr>
          <w:b w:val="0"/>
        </w:rPr>
        <w:t xml:space="preserve"> Model May </w:t>
      </w:r>
      <w:proofErr w:type="spellStart"/>
      <w:r w:rsidR="00AC58CC" w:rsidRPr="00A118C2">
        <w:rPr>
          <w:b w:val="0"/>
        </w:rPr>
        <w:t>Improve</w:t>
      </w:r>
      <w:proofErr w:type="spellEnd"/>
      <w:r w:rsidR="00AC58CC" w:rsidRPr="00A118C2">
        <w:rPr>
          <w:b w:val="0"/>
        </w:rPr>
        <w:t xml:space="preserve"> </w:t>
      </w:r>
      <w:proofErr w:type="spellStart"/>
      <w:r w:rsidR="00AC58CC" w:rsidRPr="00A118C2">
        <w:rPr>
          <w:b w:val="0"/>
        </w:rPr>
        <w:t>Prediction</w:t>
      </w:r>
      <w:proofErr w:type="spellEnd"/>
      <w:r w:rsidR="007B13B0" w:rsidRPr="00A118C2">
        <w:rPr>
          <w:b w:val="0"/>
        </w:rPr>
        <w:t xml:space="preserve">. </w:t>
      </w:r>
      <w:r w:rsidR="007B13B0" w:rsidRPr="00A118C2">
        <w:rPr>
          <w:b w:val="0"/>
          <w:i/>
        </w:rPr>
        <w:t>Kybernetika</w:t>
      </w:r>
      <w:r w:rsidR="007B13B0" w:rsidRPr="00A118C2">
        <w:rPr>
          <w:b w:val="0"/>
        </w:rPr>
        <w:t xml:space="preserve">. </w:t>
      </w:r>
      <w:r w:rsidR="00CB4D8E" w:rsidRPr="00A118C2">
        <w:rPr>
          <w:b w:val="0"/>
        </w:rPr>
        <w:t xml:space="preserve">Institute </w:t>
      </w:r>
      <w:proofErr w:type="spellStart"/>
      <w:r w:rsidR="00CB4D8E" w:rsidRPr="00A118C2">
        <w:rPr>
          <w:b w:val="0"/>
        </w:rPr>
        <w:t>of</w:t>
      </w:r>
      <w:proofErr w:type="spellEnd"/>
      <w:r w:rsidR="00CB4D8E" w:rsidRPr="00A118C2">
        <w:rPr>
          <w:b w:val="0"/>
        </w:rPr>
        <w:t xml:space="preserve"> </w:t>
      </w:r>
      <w:proofErr w:type="spellStart"/>
      <w:r w:rsidR="00CB4D8E" w:rsidRPr="00A118C2">
        <w:rPr>
          <w:b w:val="0"/>
        </w:rPr>
        <w:t>Information</w:t>
      </w:r>
      <w:proofErr w:type="spellEnd"/>
      <w:r w:rsidR="00CB4D8E" w:rsidRPr="00A118C2">
        <w:rPr>
          <w:b w:val="0"/>
        </w:rPr>
        <w:t xml:space="preserve"> </w:t>
      </w:r>
      <w:proofErr w:type="spellStart"/>
      <w:r w:rsidR="00CB4D8E" w:rsidRPr="00A118C2">
        <w:rPr>
          <w:b w:val="0"/>
        </w:rPr>
        <w:t>Theory</w:t>
      </w:r>
      <w:proofErr w:type="spellEnd"/>
      <w:r w:rsidR="00CB4D8E" w:rsidRPr="00A118C2">
        <w:rPr>
          <w:b w:val="0"/>
        </w:rPr>
        <w:t xml:space="preserve"> and </w:t>
      </w:r>
      <w:proofErr w:type="spellStart"/>
      <w:r w:rsidR="00CB4D8E" w:rsidRPr="00A118C2">
        <w:rPr>
          <w:b w:val="0"/>
        </w:rPr>
        <w:t>Automation</w:t>
      </w:r>
      <w:proofErr w:type="spellEnd"/>
      <w:r w:rsidR="00CB4D8E" w:rsidRPr="00A118C2">
        <w:rPr>
          <w:b w:val="0"/>
        </w:rPr>
        <w:t xml:space="preserve">, </w:t>
      </w:r>
      <w:r w:rsidR="007B13B0" w:rsidRPr="00A118C2">
        <w:rPr>
          <w:b w:val="0"/>
        </w:rPr>
        <w:t>201</w:t>
      </w:r>
      <w:r w:rsidRPr="00A118C2">
        <w:rPr>
          <w:b w:val="0"/>
        </w:rPr>
        <w:t xml:space="preserve">1, </w:t>
      </w:r>
      <w:r w:rsidR="00BF6EE6">
        <w:rPr>
          <w:b w:val="0"/>
        </w:rPr>
        <w:t>vol</w:t>
      </w:r>
      <w:r w:rsidRPr="00A118C2">
        <w:rPr>
          <w:b w:val="0"/>
        </w:rPr>
        <w:t xml:space="preserve">. 47, </w:t>
      </w:r>
      <w:r w:rsidR="00BF6EE6">
        <w:rPr>
          <w:b w:val="0"/>
        </w:rPr>
        <w:t>no</w:t>
      </w:r>
      <w:r w:rsidRPr="00A118C2">
        <w:rPr>
          <w:b w:val="0"/>
        </w:rPr>
        <w:t xml:space="preserve">. 5, </w:t>
      </w:r>
      <w:r w:rsidR="00BF6EE6">
        <w:rPr>
          <w:b w:val="0"/>
        </w:rPr>
        <w:t>p</w:t>
      </w:r>
      <w:r w:rsidRPr="00A118C2">
        <w:rPr>
          <w:b w:val="0"/>
        </w:rPr>
        <w:t>. 696</w:t>
      </w:r>
      <w:r w:rsidR="00E92F46">
        <w:rPr>
          <w:b w:val="0"/>
        </w:rPr>
        <w:t>-</w:t>
      </w:r>
      <w:r w:rsidRPr="00A118C2">
        <w:rPr>
          <w:b w:val="0"/>
        </w:rPr>
        <w:t>714.</w:t>
      </w:r>
      <w:r w:rsidR="007B13B0" w:rsidRPr="00A118C2">
        <w:rPr>
          <w:b w:val="0"/>
        </w:rPr>
        <w:t xml:space="preserve"> ISSN 0023-5954.</w:t>
      </w:r>
    </w:p>
    <w:p w:rsidR="007B13B0" w:rsidRPr="00A118C2" w:rsidRDefault="007B13B0" w:rsidP="00836615">
      <w:pPr>
        <w:pStyle w:val="Nzev"/>
        <w:ind w:left="540" w:hanging="540"/>
        <w:jc w:val="left"/>
        <w:rPr>
          <w:b w:val="0"/>
        </w:rPr>
      </w:pPr>
    </w:p>
    <w:p w:rsidR="007B13B0" w:rsidRPr="00A118C2" w:rsidRDefault="00CB4D8E" w:rsidP="00836615">
      <w:pPr>
        <w:pStyle w:val="Nzev"/>
        <w:ind w:left="540" w:hanging="540"/>
        <w:jc w:val="left"/>
        <w:rPr>
          <w:b w:val="0"/>
        </w:rPr>
      </w:pPr>
      <w:r w:rsidRPr="00A118C2">
        <w:rPr>
          <w:b w:val="0"/>
        </w:rPr>
        <w:t>MRKVIČKA, T.</w:t>
      </w:r>
      <w:r w:rsidR="00BE43FD" w:rsidRPr="00A118C2">
        <w:rPr>
          <w:b w:val="0"/>
        </w:rPr>
        <w:t xml:space="preserve"> a T.</w:t>
      </w:r>
      <w:r w:rsidRPr="00A118C2">
        <w:rPr>
          <w:b w:val="0"/>
        </w:rPr>
        <w:t xml:space="preserve"> MATTFELDT. </w:t>
      </w:r>
      <w:proofErr w:type="spellStart"/>
      <w:r w:rsidRPr="00A118C2">
        <w:rPr>
          <w:b w:val="0"/>
        </w:rPr>
        <w:t>Testing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Histological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images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of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Mammary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Tissues</w:t>
      </w:r>
      <w:proofErr w:type="spellEnd"/>
      <w:r w:rsidRPr="00A118C2">
        <w:rPr>
          <w:b w:val="0"/>
        </w:rPr>
        <w:t xml:space="preserve"> on </w:t>
      </w:r>
      <w:proofErr w:type="spellStart"/>
      <w:r w:rsidRPr="00A118C2">
        <w:rPr>
          <w:b w:val="0"/>
        </w:rPr>
        <w:t>Compatibility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with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The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Boolean</w:t>
      </w:r>
      <w:proofErr w:type="spellEnd"/>
      <w:r w:rsidRPr="00A118C2">
        <w:rPr>
          <w:b w:val="0"/>
        </w:rPr>
        <w:t xml:space="preserve"> Model </w:t>
      </w:r>
      <w:proofErr w:type="spellStart"/>
      <w:r w:rsidRPr="00A118C2">
        <w:rPr>
          <w:b w:val="0"/>
        </w:rPr>
        <w:t>of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Random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Sets</w:t>
      </w:r>
      <w:proofErr w:type="spellEnd"/>
      <w:r w:rsidRPr="00A118C2">
        <w:rPr>
          <w:b w:val="0"/>
        </w:rPr>
        <w:t xml:space="preserve">. </w:t>
      </w:r>
      <w:r w:rsidRPr="00A118C2">
        <w:rPr>
          <w:b w:val="0"/>
          <w:i/>
        </w:rPr>
        <w:t xml:space="preserve">Image </w:t>
      </w:r>
      <w:proofErr w:type="spellStart"/>
      <w:r w:rsidRPr="00A118C2">
        <w:rPr>
          <w:b w:val="0"/>
          <w:i/>
        </w:rPr>
        <w:t>analysis</w:t>
      </w:r>
      <w:proofErr w:type="spellEnd"/>
      <w:r w:rsidRPr="00A118C2">
        <w:rPr>
          <w:b w:val="0"/>
          <w:i/>
        </w:rPr>
        <w:t xml:space="preserve"> and </w:t>
      </w:r>
      <w:proofErr w:type="spellStart"/>
      <w:r w:rsidRPr="00A118C2">
        <w:rPr>
          <w:b w:val="0"/>
          <w:i/>
        </w:rPr>
        <w:t>Stereology</w:t>
      </w:r>
      <w:proofErr w:type="spellEnd"/>
      <w:r w:rsidRPr="00A118C2">
        <w:rPr>
          <w:b w:val="0"/>
        </w:rPr>
        <w:t xml:space="preserve">. </w:t>
      </w:r>
      <w:proofErr w:type="spellStart"/>
      <w:r w:rsidRPr="00A118C2">
        <w:rPr>
          <w:b w:val="0"/>
        </w:rPr>
        <w:t>Slovenian</w:t>
      </w:r>
      <w:proofErr w:type="spellEnd"/>
      <w:r w:rsidRPr="00A118C2">
        <w:rPr>
          <w:b w:val="0"/>
        </w:rPr>
        <w:t xml:space="preserve"> Society </w:t>
      </w:r>
      <w:proofErr w:type="spellStart"/>
      <w:r w:rsidRPr="00A118C2">
        <w:rPr>
          <w:b w:val="0"/>
        </w:rPr>
        <w:t>for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Stereology</w:t>
      </w:r>
      <w:proofErr w:type="spellEnd"/>
      <w:r w:rsidRPr="00A118C2">
        <w:rPr>
          <w:b w:val="0"/>
        </w:rPr>
        <w:t xml:space="preserve"> and </w:t>
      </w:r>
      <w:proofErr w:type="spellStart"/>
      <w:r w:rsidRPr="00A118C2">
        <w:rPr>
          <w:b w:val="0"/>
        </w:rPr>
        <w:t>Quantitative</w:t>
      </w:r>
      <w:proofErr w:type="spellEnd"/>
      <w:r w:rsidRPr="00A118C2">
        <w:rPr>
          <w:b w:val="0"/>
        </w:rPr>
        <w:t xml:space="preserve"> Image </w:t>
      </w:r>
      <w:proofErr w:type="spellStart"/>
      <w:r w:rsidRPr="00A118C2">
        <w:rPr>
          <w:b w:val="0"/>
        </w:rPr>
        <w:t>Analysis</w:t>
      </w:r>
      <w:proofErr w:type="spellEnd"/>
      <w:r w:rsidRPr="00A118C2">
        <w:rPr>
          <w:b w:val="0"/>
        </w:rPr>
        <w:t>,</w:t>
      </w:r>
      <w:r w:rsidRPr="00A118C2">
        <w:rPr>
          <w:rFonts w:ascii="Verdana" w:hAnsi="Verdana"/>
          <w:b w:val="0"/>
          <w:sz w:val="15"/>
          <w:szCs w:val="15"/>
        </w:rPr>
        <w:t xml:space="preserve"> </w:t>
      </w:r>
      <w:r w:rsidRPr="00A118C2">
        <w:rPr>
          <w:b w:val="0"/>
        </w:rPr>
        <w:t xml:space="preserve">2011, </w:t>
      </w:r>
      <w:r w:rsidR="00BF6EE6">
        <w:rPr>
          <w:b w:val="0"/>
        </w:rPr>
        <w:t>vol</w:t>
      </w:r>
      <w:r w:rsidRPr="00A118C2">
        <w:rPr>
          <w:b w:val="0"/>
        </w:rPr>
        <w:t xml:space="preserve">. 30, </w:t>
      </w:r>
      <w:r w:rsidR="00BF6EE6">
        <w:rPr>
          <w:b w:val="0"/>
        </w:rPr>
        <w:t>no</w:t>
      </w:r>
      <w:r w:rsidRPr="00A118C2">
        <w:rPr>
          <w:b w:val="0"/>
        </w:rPr>
        <w:t xml:space="preserve">. 1, </w:t>
      </w:r>
      <w:r w:rsidR="00BF6EE6">
        <w:rPr>
          <w:b w:val="0"/>
        </w:rPr>
        <w:t>p</w:t>
      </w:r>
      <w:r w:rsidRPr="00A118C2">
        <w:rPr>
          <w:b w:val="0"/>
        </w:rPr>
        <w:t>. 11</w:t>
      </w:r>
      <w:r w:rsidR="00E92F46">
        <w:rPr>
          <w:b w:val="0"/>
        </w:rPr>
        <w:t>-</w:t>
      </w:r>
      <w:r w:rsidRPr="00A118C2">
        <w:rPr>
          <w:b w:val="0"/>
        </w:rPr>
        <w:t>18. ISSN 1580-3139.</w:t>
      </w:r>
    </w:p>
    <w:p w:rsidR="00AF51DA" w:rsidRPr="00A118C2" w:rsidRDefault="00AF51DA" w:rsidP="00876315">
      <w:pPr>
        <w:spacing w:before="100" w:beforeAutospacing="1" w:after="24" w:line="360" w:lineRule="atLeast"/>
        <w:ind w:left="540" w:hanging="540"/>
      </w:pPr>
      <w:r w:rsidRPr="00A118C2">
        <w:rPr>
          <w:caps/>
        </w:rPr>
        <w:t>Prchalová</w:t>
      </w:r>
      <w:r w:rsidR="00876315" w:rsidRPr="00A118C2">
        <w:rPr>
          <w:caps/>
        </w:rPr>
        <w:t>, M.</w:t>
      </w:r>
      <w:r w:rsidR="0068474F" w:rsidRPr="00A118C2">
        <w:rPr>
          <w:caps/>
        </w:rPr>
        <w:t>, T.</w:t>
      </w:r>
      <w:r w:rsidRPr="00A118C2">
        <w:rPr>
          <w:caps/>
        </w:rPr>
        <w:t xml:space="preserve"> Mrkvička</w:t>
      </w:r>
      <w:r w:rsidR="00876315" w:rsidRPr="00A118C2">
        <w:rPr>
          <w:caps/>
        </w:rPr>
        <w:t>,</w:t>
      </w:r>
      <w:r w:rsidR="0068474F" w:rsidRPr="00A118C2">
        <w:rPr>
          <w:caps/>
        </w:rPr>
        <w:t xml:space="preserve"> J.</w:t>
      </w:r>
      <w:r w:rsidRPr="00A118C2">
        <w:rPr>
          <w:caps/>
        </w:rPr>
        <w:t xml:space="preserve"> Peterka</w:t>
      </w:r>
      <w:r w:rsidR="00876315" w:rsidRPr="00A118C2">
        <w:rPr>
          <w:caps/>
        </w:rPr>
        <w:t>,</w:t>
      </w:r>
      <w:r w:rsidRPr="00A118C2">
        <w:rPr>
          <w:caps/>
        </w:rPr>
        <w:t xml:space="preserve"> </w:t>
      </w:r>
      <w:r w:rsidR="0068474F" w:rsidRPr="00A118C2">
        <w:rPr>
          <w:caps/>
        </w:rPr>
        <w:t xml:space="preserve">M. </w:t>
      </w:r>
      <w:r w:rsidRPr="00A118C2">
        <w:rPr>
          <w:caps/>
        </w:rPr>
        <w:t>Čech</w:t>
      </w:r>
      <w:r w:rsidR="00876315" w:rsidRPr="00A118C2">
        <w:rPr>
          <w:caps/>
        </w:rPr>
        <w:t>,</w:t>
      </w:r>
      <w:r w:rsidR="0068474F" w:rsidRPr="00A118C2">
        <w:rPr>
          <w:caps/>
        </w:rPr>
        <w:t xml:space="preserve"> L.</w:t>
      </w:r>
      <w:r w:rsidRPr="00A118C2">
        <w:rPr>
          <w:caps/>
        </w:rPr>
        <w:t xml:space="preserve"> Berec</w:t>
      </w:r>
      <w:r w:rsidR="00E92F46">
        <w:rPr>
          <w:caps/>
        </w:rPr>
        <w:t xml:space="preserve"> </w:t>
      </w:r>
      <w:r w:rsidR="0068474F" w:rsidRPr="00A118C2">
        <w:t>a</w:t>
      </w:r>
      <w:r w:rsidR="0068474F" w:rsidRPr="00A118C2">
        <w:rPr>
          <w:caps/>
        </w:rPr>
        <w:t xml:space="preserve"> </w:t>
      </w:r>
      <w:r w:rsidR="00E92F46">
        <w:rPr>
          <w:caps/>
        </w:rPr>
        <w:br/>
      </w:r>
      <w:r w:rsidR="0068474F" w:rsidRPr="00A118C2">
        <w:rPr>
          <w:caps/>
        </w:rPr>
        <w:t>J.</w:t>
      </w:r>
      <w:r w:rsidRPr="00A118C2">
        <w:rPr>
          <w:caps/>
        </w:rPr>
        <w:t xml:space="preserve"> Kubečka.</w:t>
      </w:r>
      <w:r w:rsidRPr="00A118C2">
        <w:t xml:space="preserve"> A model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Pr="00A118C2">
        <w:t>gillnet</w:t>
      </w:r>
      <w:proofErr w:type="spellEnd"/>
      <w:r w:rsidRPr="00A118C2">
        <w:t xml:space="preserve"> </w:t>
      </w:r>
      <w:proofErr w:type="spellStart"/>
      <w:r w:rsidRPr="00A118C2">
        <w:t>catch</w:t>
      </w:r>
      <w:proofErr w:type="spellEnd"/>
      <w:r w:rsidRPr="00A118C2">
        <w:t xml:space="preserve"> in </w:t>
      </w:r>
      <w:proofErr w:type="spellStart"/>
      <w:r w:rsidRPr="00A118C2">
        <w:t>relation</w:t>
      </w:r>
      <w:proofErr w:type="spellEnd"/>
      <w:r w:rsidRPr="00A118C2">
        <w:t xml:space="preserve"> to </w:t>
      </w:r>
      <w:proofErr w:type="spellStart"/>
      <w:r w:rsidRPr="00A118C2">
        <w:t>the</w:t>
      </w:r>
      <w:proofErr w:type="spellEnd"/>
      <w:r w:rsidRPr="00A118C2">
        <w:t xml:space="preserve"> </w:t>
      </w:r>
      <w:proofErr w:type="spellStart"/>
      <w:r w:rsidRPr="00A118C2">
        <w:t>catchable</w:t>
      </w:r>
      <w:proofErr w:type="spellEnd"/>
      <w:r w:rsidRPr="00A118C2">
        <w:t xml:space="preserve"> </w:t>
      </w:r>
      <w:proofErr w:type="spellStart"/>
      <w:r w:rsidRPr="00A118C2">
        <w:t>biomass</w:t>
      </w:r>
      <w:proofErr w:type="spellEnd"/>
      <w:r w:rsidRPr="00A118C2">
        <w:t xml:space="preserve">, </w:t>
      </w:r>
      <w:proofErr w:type="spellStart"/>
      <w:r w:rsidRPr="00A118C2">
        <w:t>saturation</w:t>
      </w:r>
      <w:proofErr w:type="spellEnd"/>
      <w:r w:rsidR="00876315" w:rsidRPr="00A118C2">
        <w:t xml:space="preserve">, </w:t>
      </w:r>
      <w:proofErr w:type="spellStart"/>
      <w:r w:rsidR="00876315" w:rsidRPr="00A118C2">
        <w:t>soak</w:t>
      </w:r>
      <w:proofErr w:type="spellEnd"/>
      <w:r w:rsidR="00876315" w:rsidRPr="00A118C2">
        <w:t xml:space="preserve"> </w:t>
      </w:r>
      <w:proofErr w:type="spellStart"/>
      <w:r w:rsidR="00876315" w:rsidRPr="00A118C2">
        <w:t>time</w:t>
      </w:r>
      <w:proofErr w:type="spellEnd"/>
      <w:r w:rsidR="00876315" w:rsidRPr="00A118C2">
        <w:t xml:space="preserve"> and </w:t>
      </w:r>
      <w:proofErr w:type="spellStart"/>
      <w:r w:rsidR="00876315" w:rsidRPr="00A118C2">
        <w:t>sampling</w:t>
      </w:r>
      <w:proofErr w:type="spellEnd"/>
      <w:r w:rsidR="00876315" w:rsidRPr="00A118C2">
        <w:t xml:space="preserve"> period.</w:t>
      </w:r>
      <w:r w:rsidRPr="00A118C2">
        <w:t xml:space="preserve"> </w:t>
      </w:r>
      <w:proofErr w:type="spellStart"/>
      <w:r w:rsidRPr="00A118C2">
        <w:rPr>
          <w:rStyle w:val="Zvraznn"/>
        </w:rPr>
        <w:t>Fisheries</w:t>
      </w:r>
      <w:proofErr w:type="spellEnd"/>
      <w:r w:rsidRPr="00A118C2">
        <w:rPr>
          <w:rStyle w:val="Zvraznn"/>
        </w:rPr>
        <w:t xml:space="preserve"> </w:t>
      </w:r>
      <w:proofErr w:type="spellStart"/>
      <w:r w:rsidRPr="00A118C2">
        <w:rPr>
          <w:rStyle w:val="Zvraznn"/>
        </w:rPr>
        <w:t>Research</w:t>
      </w:r>
      <w:proofErr w:type="spellEnd"/>
      <w:r w:rsidR="00876315" w:rsidRPr="00A118C2">
        <w:rPr>
          <w:rStyle w:val="Zvraznn"/>
          <w:i w:val="0"/>
        </w:rPr>
        <w:t>.</w:t>
      </w:r>
      <w:r w:rsidRPr="00A118C2">
        <w:t xml:space="preserve"> 2011</w:t>
      </w:r>
      <w:r w:rsidR="00BF6EE6">
        <w:t xml:space="preserve"> (</w:t>
      </w:r>
      <w:r w:rsidR="00876315" w:rsidRPr="00A118C2">
        <w:rPr>
          <w:rStyle w:val="Siln"/>
          <w:b w:val="0"/>
        </w:rPr>
        <w:t>107</w:t>
      </w:r>
      <w:r w:rsidR="00BF6EE6">
        <w:t>),</w:t>
      </w:r>
      <w:r w:rsidRPr="00A118C2">
        <w:t xml:space="preserve"> 201-209. </w:t>
      </w:r>
    </w:p>
    <w:p w:rsidR="00FD1188" w:rsidRPr="00A118C2" w:rsidRDefault="00FD1188" w:rsidP="00876315">
      <w:pPr>
        <w:spacing w:before="100" w:beforeAutospacing="1" w:after="24" w:line="360" w:lineRule="atLeast"/>
        <w:ind w:left="540" w:hanging="540"/>
      </w:pPr>
      <w:r w:rsidRPr="00A118C2">
        <w:t>REMEŠ, R.</w:t>
      </w:r>
      <w:r w:rsidR="005035A5" w:rsidRPr="00A118C2">
        <w:t>, L. BERÁNEK</w:t>
      </w:r>
      <w:r w:rsidR="00E92F46">
        <w:t xml:space="preserve"> a </w:t>
      </w:r>
      <w:proofErr w:type="spellStart"/>
      <w:r w:rsidR="00E92F46">
        <w:t>A</w:t>
      </w:r>
      <w:proofErr w:type="spellEnd"/>
      <w:r w:rsidR="00E92F46">
        <w:t xml:space="preserve">. </w:t>
      </w:r>
      <w:r w:rsidR="005035A5" w:rsidRPr="00A118C2">
        <w:t>CARBOVÁ.</w:t>
      </w:r>
      <w:r w:rsidRPr="00A118C2">
        <w:t xml:space="preserve"> Řešení logických úloh pomocí počítače. In</w:t>
      </w:r>
      <w:r w:rsidR="00E92F46">
        <w:t>:</w:t>
      </w:r>
      <w:r w:rsidRPr="00A118C2">
        <w:t xml:space="preserve"> </w:t>
      </w:r>
      <w:r w:rsidRPr="00A118C2">
        <w:rPr>
          <w:i/>
        </w:rPr>
        <w:t>5. konference „Užití počítačů ve výuce matematiky“</w:t>
      </w:r>
      <w:r w:rsidRPr="00A118C2">
        <w:t>. Č. Budějovice: Jihočeská univerzita v Českých Budějovicích, Pedagogická fakulta, s. 311</w:t>
      </w:r>
      <w:r w:rsidR="00E92F46">
        <w:t>-</w:t>
      </w:r>
      <w:r w:rsidRPr="00A118C2">
        <w:t>319. ISBN 978-80-7394-324-0.</w:t>
      </w:r>
    </w:p>
    <w:p w:rsidR="00836615" w:rsidRPr="00A118C2" w:rsidRDefault="00836615"/>
    <w:p w:rsidR="00E65B55" w:rsidRPr="00A118C2" w:rsidRDefault="003B163D" w:rsidP="00E65B55">
      <w:pPr>
        <w:pStyle w:val="Nadpis1"/>
        <w:tabs>
          <w:tab w:val="left" w:pos="540"/>
        </w:tabs>
        <w:spacing w:before="0" w:beforeAutospacing="0" w:after="0" w:afterAutospacing="0"/>
        <w:ind w:left="540" w:hanging="540"/>
        <w:rPr>
          <w:b w:val="0"/>
          <w:bCs w:val="0"/>
          <w:kern w:val="0"/>
          <w:sz w:val="24"/>
          <w:szCs w:val="24"/>
        </w:rPr>
      </w:pPr>
      <w:r w:rsidRPr="00A118C2">
        <w:rPr>
          <w:b w:val="0"/>
          <w:bCs w:val="0"/>
          <w:caps/>
          <w:kern w:val="0"/>
          <w:sz w:val="24"/>
          <w:szCs w:val="24"/>
        </w:rPr>
        <w:t>Rost, M.</w:t>
      </w:r>
      <w:r w:rsidR="00BB6BD3" w:rsidRPr="00A118C2">
        <w:rPr>
          <w:b w:val="0"/>
          <w:bCs w:val="0"/>
          <w:caps/>
          <w:kern w:val="0"/>
          <w:sz w:val="24"/>
          <w:szCs w:val="24"/>
        </w:rPr>
        <w:t>, R.</w:t>
      </w:r>
      <w:r w:rsidRPr="00A118C2">
        <w:rPr>
          <w:b w:val="0"/>
          <w:bCs w:val="0"/>
          <w:caps/>
          <w:kern w:val="0"/>
          <w:sz w:val="24"/>
          <w:szCs w:val="24"/>
        </w:rPr>
        <w:t xml:space="preserve"> Klufová,</w:t>
      </w:r>
      <w:r w:rsidR="00BB6BD3" w:rsidRPr="00A118C2">
        <w:rPr>
          <w:b w:val="0"/>
          <w:bCs w:val="0"/>
          <w:caps/>
          <w:kern w:val="0"/>
          <w:sz w:val="24"/>
          <w:szCs w:val="24"/>
        </w:rPr>
        <w:t xml:space="preserve"> P. Tlustý </w:t>
      </w:r>
      <w:r w:rsidR="00BB6BD3" w:rsidRPr="00A118C2">
        <w:rPr>
          <w:b w:val="0"/>
          <w:bCs w:val="0"/>
          <w:kern w:val="0"/>
          <w:sz w:val="24"/>
          <w:szCs w:val="24"/>
        </w:rPr>
        <w:t>a</w:t>
      </w:r>
      <w:r w:rsidR="00BB6BD3" w:rsidRPr="00A118C2">
        <w:rPr>
          <w:b w:val="0"/>
          <w:bCs w:val="0"/>
          <w:caps/>
          <w:kern w:val="0"/>
          <w:sz w:val="24"/>
          <w:szCs w:val="24"/>
        </w:rPr>
        <w:t xml:space="preserve"> M.</w:t>
      </w:r>
      <w:r w:rsidRPr="00A118C2">
        <w:rPr>
          <w:b w:val="0"/>
          <w:bCs w:val="0"/>
          <w:caps/>
          <w:kern w:val="0"/>
          <w:sz w:val="24"/>
          <w:szCs w:val="24"/>
        </w:rPr>
        <w:t xml:space="preserve"> Holoubková</w:t>
      </w:r>
      <w:r w:rsidRPr="00A118C2">
        <w:rPr>
          <w:b w:val="0"/>
          <w:bCs w:val="0"/>
          <w:kern w:val="0"/>
          <w:sz w:val="24"/>
          <w:szCs w:val="24"/>
        </w:rPr>
        <w:t>. Identifikace faktorů ovlivňujících příjem z turismu prostřednictvím metodologie klasifikačních a regresních stromů</w:t>
      </w:r>
      <w:r w:rsidR="00E65B55" w:rsidRPr="00A118C2">
        <w:rPr>
          <w:b w:val="0"/>
          <w:bCs w:val="0"/>
          <w:kern w:val="0"/>
          <w:sz w:val="24"/>
          <w:szCs w:val="24"/>
        </w:rPr>
        <w:t xml:space="preserve">. In </w:t>
      </w:r>
      <w:proofErr w:type="spellStart"/>
      <w:r w:rsidR="00E65B55" w:rsidRPr="00A118C2">
        <w:rPr>
          <w:b w:val="0"/>
          <w:bCs w:val="0"/>
          <w:i/>
          <w:kern w:val="0"/>
          <w:sz w:val="24"/>
          <w:szCs w:val="24"/>
        </w:rPr>
        <w:t>Kvantitatívne</w:t>
      </w:r>
      <w:proofErr w:type="spellEnd"/>
      <w:r w:rsidR="00E65B55" w:rsidRPr="00A118C2">
        <w:rPr>
          <w:b w:val="0"/>
          <w:bCs w:val="0"/>
          <w:i/>
          <w:kern w:val="0"/>
          <w:sz w:val="24"/>
          <w:szCs w:val="24"/>
        </w:rPr>
        <w:t xml:space="preserve"> </w:t>
      </w:r>
      <w:proofErr w:type="spellStart"/>
      <w:r w:rsidR="00E65B55" w:rsidRPr="00A118C2">
        <w:rPr>
          <w:b w:val="0"/>
          <w:bCs w:val="0"/>
          <w:i/>
          <w:kern w:val="0"/>
          <w:sz w:val="24"/>
          <w:szCs w:val="24"/>
        </w:rPr>
        <w:t>metódy</w:t>
      </w:r>
      <w:proofErr w:type="spellEnd"/>
      <w:r w:rsidR="00E65B55" w:rsidRPr="00A118C2">
        <w:rPr>
          <w:b w:val="0"/>
          <w:bCs w:val="0"/>
          <w:i/>
          <w:kern w:val="0"/>
          <w:sz w:val="24"/>
          <w:szCs w:val="24"/>
        </w:rPr>
        <w:t xml:space="preserve"> v </w:t>
      </w:r>
      <w:proofErr w:type="spellStart"/>
      <w:r w:rsidR="00E65B55" w:rsidRPr="00A118C2">
        <w:rPr>
          <w:b w:val="0"/>
          <w:bCs w:val="0"/>
          <w:i/>
          <w:kern w:val="0"/>
          <w:sz w:val="24"/>
          <w:szCs w:val="24"/>
        </w:rPr>
        <w:t>ekonómii</w:t>
      </w:r>
      <w:proofErr w:type="spellEnd"/>
      <w:r w:rsidR="00E65B55" w:rsidRPr="00A118C2">
        <w:rPr>
          <w:b w:val="0"/>
          <w:bCs w:val="0"/>
          <w:i/>
          <w:kern w:val="0"/>
          <w:sz w:val="24"/>
          <w:szCs w:val="24"/>
        </w:rPr>
        <w:t xml:space="preserve"> 2011</w:t>
      </w:r>
      <w:r w:rsidR="00E65B55" w:rsidRPr="00A118C2">
        <w:rPr>
          <w:b w:val="0"/>
          <w:bCs w:val="0"/>
          <w:kern w:val="0"/>
          <w:sz w:val="24"/>
          <w:szCs w:val="24"/>
        </w:rPr>
        <w:t xml:space="preserve">, </w:t>
      </w:r>
      <w:proofErr w:type="spellStart"/>
      <w:r w:rsidR="00E65B55" w:rsidRPr="00A118C2">
        <w:rPr>
          <w:b w:val="0"/>
          <w:bCs w:val="0"/>
          <w:kern w:val="0"/>
          <w:sz w:val="24"/>
          <w:szCs w:val="24"/>
        </w:rPr>
        <w:t>zborník</w:t>
      </w:r>
      <w:proofErr w:type="spellEnd"/>
      <w:r w:rsidR="00E65B55" w:rsidRPr="00A118C2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E65B55" w:rsidRPr="00A118C2">
        <w:rPr>
          <w:b w:val="0"/>
          <w:bCs w:val="0"/>
          <w:kern w:val="0"/>
          <w:sz w:val="24"/>
          <w:szCs w:val="24"/>
        </w:rPr>
        <w:t>prác</w:t>
      </w:r>
      <w:proofErr w:type="spellEnd"/>
      <w:r w:rsidR="00E65B55" w:rsidRPr="00A118C2">
        <w:rPr>
          <w:b w:val="0"/>
          <w:bCs w:val="0"/>
          <w:kern w:val="0"/>
          <w:sz w:val="24"/>
          <w:szCs w:val="24"/>
        </w:rPr>
        <w:t xml:space="preserve"> z </w:t>
      </w:r>
      <w:proofErr w:type="spellStart"/>
      <w:r w:rsidR="00E65B55" w:rsidRPr="00A118C2">
        <w:rPr>
          <w:b w:val="0"/>
          <w:bCs w:val="0"/>
          <w:kern w:val="0"/>
          <w:sz w:val="24"/>
          <w:szCs w:val="24"/>
        </w:rPr>
        <w:t>me</w:t>
      </w:r>
      <w:r w:rsidR="006138DA" w:rsidRPr="00A118C2">
        <w:rPr>
          <w:b w:val="0"/>
          <w:bCs w:val="0"/>
          <w:kern w:val="0"/>
          <w:sz w:val="24"/>
          <w:szCs w:val="24"/>
        </w:rPr>
        <w:t>dzinárodného</w:t>
      </w:r>
      <w:proofErr w:type="spellEnd"/>
      <w:r w:rsidR="006138DA" w:rsidRPr="00A118C2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6138DA" w:rsidRPr="00A118C2">
        <w:rPr>
          <w:b w:val="0"/>
          <w:bCs w:val="0"/>
          <w:kern w:val="0"/>
          <w:sz w:val="24"/>
          <w:szCs w:val="24"/>
        </w:rPr>
        <w:t>vedeckého</w:t>
      </w:r>
      <w:proofErr w:type="spellEnd"/>
      <w:r w:rsidR="006138DA" w:rsidRPr="00A118C2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6138DA" w:rsidRPr="00A118C2">
        <w:rPr>
          <w:b w:val="0"/>
          <w:bCs w:val="0"/>
          <w:kern w:val="0"/>
          <w:sz w:val="24"/>
          <w:szCs w:val="24"/>
        </w:rPr>
        <w:t>seminára</w:t>
      </w:r>
      <w:proofErr w:type="spellEnd"/>
      <w:r w:rsidR="006138DA" w:rsidRPr="00A118C2">
        <w:rPr>
          <w:b w:val="0"/>
          <w:bCs w:val="0"/>
          <w:kern w:val="0"/>
          <w:sz w:val="24"/>
          <w:szCs w:val="24"/>
        </w:rPr>
        <w:t xml:space="preserve">. Nitra: Slovenská </w:t>
      </w:r>
      <w:proofErr w:type="spellStart"/>
      <w:r w:rsidR="006138DA" w:rsidRPr="00A118C2">
        <w:rPr>
          <w:b w:val="0"/>
          <w:bCs w:val="0"/>
          <w:kern w:val="0"/>
          <w:sz w:val="24"/>
          <w:szCs w:val="24"/>
        </w:rPr>
        <w:t>poľnohospodárska</w:t>
      </w:r>
      <w:proofErr w:type="spellEnd"/>
      <w:r w:rsidR="006138DA" w:rsidRPr="00A118C2">
        <w:rPr>
          <w:b w:val="0"/>
          <w:bCs w:val="0"/>
          <w:kern w:val="0"/>
          <w:sz w:val="24"/>
          <w:szCs w:val="24"/>
        </w:rPr>
        <w:t xml:space="preserve"> univerzita v </w:t>
      </w:r>
      <w:proofErr w:type="spellStart"/>
      <w:r w:rsidR="006138DA" w:rsidRPr="00A118C2">
        <w:rPr>
          <w:b w:val="0"/>
          <w:bCs w:val="0"/>
          <w:kern w:val="0"/>
          <w:sz w:val="24"/>
          <w:szCs w:val="24"/>
        </w:rPr>
        <w:t>Nitre</w:t>
      </w:r>
      <w:proofErr w:type="spellEnd"/>
      <w:r w:rsidR="006138DA" w:rsidRPr="00A118C2">
        <w:rPr>
          <w:b w:val="0"/>
          <w:bCs w:val="0"/>
          <w:kern w:val="0"/>
          <w:sz w:val="24"/>
          <w:szCs w:val="24"/>
        </w:rPr>
        <w:t>. ISBN 978-80-552-0680-6.</w:t>
      </w:r>
    </w:p>
    <w:p w:rsidR="00857725" w:rsidRPr="00A118C2" w:rsidRDefault="00857725" w:rsidP="00857725">
      <w:pPr>
        <w:spacing w:before="100" w:beforeAutospacing="1" w:after="24" w:line="360" w:lineRule="atLeast"/>
        <w:ind w:left="540" w:hanging="540"/>
      </w:pPr>
      <w:r w:rsidRPr="00A118C2">
        <w:rPr>
          <w:caps/>
        </w:rPr>
        <w:t>Říha, M.</w:t>
      </w:r>
      <w:r w:rsidR="00F43D57" w:rsidRPr="00A118C2">
        <w:rPr>
          <w:caps/>
        </w:rPr>
        <w:t>, J.</w:t>
      </w:r>
      <w:r w:rsidRPr="00A118C2">
        <w:rPr>
          <w:caps/>
        </w:rPr>
        <w:t xml:space="preserve"> Kubečka,</w:t>
      </w:r>
      <w:r w:rsidR="00F43D57" w:rsidRPr="00A118C2">
        <w:rPr>
          <w:caps/>
        </w:rPr>
        <w:t xml:space="preserve"> M.</w:t>
      </w:r>
      <w:r w:rsidRPr="00A118C2">
        <w:rPr>
          <w:caps/>
        </w:rPr>
        <w:t xml:space="preserve"> Prchalová,</w:t>
      </w:r>
      <w:r w:rsidR="00F43D57" w:rsidRPr="00A118C2">
        <w:rPr>
          <w:caps/>
        </w:rPr>
        <w:t xml:space="preserve"> T. </w:t>
      </w:r>
      <w:r w:rsidRPr="00A118C2">
        <w:rPr>
          <w:caps/>
        </w:rPr>
        <w:t>Mrkvička,</w:t>
      </w:r>
      <w:r w:rsidR="00F43D57" w:rsidRPr="00A118C2">
        <w:rPr>
          <w:caps/>
        </w:rPr>
        <w:t xml:space="preserve"> M. </w:t>
      </w:r>
      <w:r w:rsidRPr="00A118C2">
        <w:rPr>
          <w:caps/>
        </w:rPr>
        <w:t>Čech,</w:t>
      </w:r>
      <w:r w:rsidR="00F43D57" w:rsidRPr="00A118C2">
        <w:rPr>
          <w:caps/>
        </w:rPr>
        <w:t xml:space="preserve"> V.</w:t>
      </w:r>
      <w:r w:rsidRPr="00A118C2">
        <w:rPr>
          <w:caps/>
        </w:rPr>
        <w:t xml:space="preserve"> Draštík, </w:t>
      </w:r>
      <w:r w:rsidR="00E92F46">
        <w:rPr>
          <w:caps/>
        </w:rPr>
        <w:br/>
      </w:r>
      <w:r w:rsidR="00F43D57" w:rsidRPr="00A118C2">
        <w:rPr>
          <w:caps/>
        </w:rPr>
        <w:t xml:space="preserve">J. </w:t>
      </w:r>
      <w:r w:rsidRPr="00A118C2">
        <w:rPr>
          <w:caps/>
        </w:rPr>
        <w:t>Frouzová,</w:t>
      </w:r>
      <w:r w:rsidR="00F43D57" w:rsidRPr="00A118C2">
        <w:rPr>
          <w:caps/>
        </w:rPr>
        <w:t xml:space="preserve"> E.</w:t>
      </w:r>
      <w:r w:rsidRPr="00A118C2">
        <w:rPr>
          <w:caps/>
        </w:rPr>
        <w:t xml:space="preserve"> Hohausová,</w:t>
      </w:r>
      <w:r w:rsidR="00F43D57" w:rsidRPr="00A118C2">
        <w:rPr>
          <w:caps/>
        </w:rPr>
        <w:t xml:space="preserve"> T.</w:t>
      </w:r>
      <w:r w:rsidRPr="00A118C2">
        <w:rPr>
          <w:caps/>
        </w:rPr>
        <w:t xml:space="preserve"> Jůza, </w:t>
      </w:r>
      <w:r w:rsidR="00F43D57" w:rsidRPr="00A118C2">
        <w:rPr>
          <w:caps/>
        </w:rPr>
        <w:t>M.</w:t>
      </w:r>
      <w:r w:rsidRPr="00A118C2">
        <w:rPr>
          <w:caps/>
        </w:rPr>
        <w:t xml:space="preserve"> Kratochvíl,</w:t>
      </w:r>
      <w:r w:rsidR="00F43D57" w:rsidRPr="00A118C2">
        <w:rPr>
          <w:caps/>
        </w:rPr>
        <w:t xml:space="preserve"> J.</w:t>
      </w:r>
      <w:r w:rsidRPr="00A118C2">
        <w:rPr>
          <w:caps/>
        </w:rPr>
        <w:t xml:space="preserve"> Peterka, </w:t>
      </w:r>
      <w:r w:rsidR="00E92F46">
        <w:rPr>
          <w:caps/>
        </w:rPr>
        <w:br/>
      </w:r>
      <w:r w:rsidR="00F43D57" w:rsidRPr="00A118C2">
        <w:rPr>
          <w:caps/>
        </w:rPr>
        <w:t xml:space="preserve">M. </w:t>
      </w:r>
      <w:r w:rsidR="00E92F46">
        <w:rPr>
          <w:caps/>
        </w:rPr>
        <w:t>Tušer</w:t>
      </w:r>
      <w:r w:rsidR="00F43D57" w:rsidRPr="00A118C2">
        <w:rPr>
          <w:caps/>
        </w:rPr>
        <w:t xml:space="preserve"> </w:t>
      </w:r>
      <w:r w:rsidR="00F43D57" w:rsidRPr="00A118C2">
        <w:t>a</w:t>
      </w:r>
      <w:r w:rsidR="00F43D57" w:rsidRPr="00A118C2">
        <w:rPr>
          <w:caps/>
        </w:rPr>
        <w:t xml:space="preserve"> M.</w:t>
      </w:r>
      <w:r w:rsidRPr="00A118C2">
        <w:rPr>
          <w:caps/>
        </w:rPr>
        <w:t xml:space="preserve"> Vašek</w:t>
      </w:r>
      <w:r w:rsidR="00F43D57" w:rsidRPr="00A118C2">
        <w:rPr>
          <w:caps/>
        </w:rPr>
        <w:t>.</w:t>
      </w:r>
      <w:r w:rsidRPr="00A118C2">
        <w:t xml:space="preserve"> </w:t>
      </w:r>
      <w:proofErr w:type="spellStart"/>
      <w:r w:rsidRPr="00A118C2">
        <w:t>The</w:t>
      </w:r>
      <w:proofErr w:type="spellEnd"/>
      <w:r w:rsidRPr="00A118C2">
        <w:t xml:space="preserve"> </w:t>
      </w:r>
      <w:r w:rsidR="00F43D57" w:rsidRPr="00A118C2">
        <w:t>I</w:t>
      </w:r>
      <w:r w:rsidRPr="00A118C2">
        <w:t xml:space="preserve">nfluence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="00F43D57" w:rsidRPr="00A118C2">
        <w:t>D</w:t>
      </w:r>
      <w:r w:rsidRPr="00A118C2">
        <w:t>iel</w:t>
      </w:r>
      <w:proofErr w:type="spellEnd"/>
      <w:r w:rsidRPr="00A118C2">
        <w:t xml:space="preserve"> </w:t>
      </w:r>
      <w:r w:rsidR="00F43D57" w:rsidRPr="00A118C2">
        <w:t>P</w:t>
      </w:r>
      <w:r w:rsidRPr="00A118C2">
        <w:t xml:space="preserve">eriod on </w:t>
      </w:r>
      <w:proofErr w:type="spellStart"/>
      <w:r w:rsidR="00F43D57" w:rsidRPr="00A118C2">
        <w:t>Fish</w:t>
      </w:r>
      <w:proofErr w:type="spellEnd"/>
      <w:r w:rsidR="00F43D57" w:rsidRPr="00A118C2">
        <w:t xml:space="preserve"> </w:t>
      </w:r>
      <w:proofErr w:type="spellStart"/>
      <w:r w:rsidR="00F43D57" w:rsidRPr="00A118C2">
        <w:t>A</w:t>
      </w:r>
      <w:r w:rsidRPr="00A118C2">
        <w:t>ssemblage</w:t>
      </w:r>
      <w:proofErr w:type="spellEnd"/>
      <w:r w:rsidRPr="00A118C2">
        <w:t xml:space="preserve"> in </w:t>
      </w:r>
      <w:proofErr w:type="spellStart"/>
      <w:r w:rsidR="00F43D57" w:rsidRPr="00A118C2">
        <w:t>T</w:t>
      </w:r>
      <w:r w:rsidRPr="00A118C2">
        <w:t>he</w:t>
      </w:r>
      <w:proofErr w:type="spellEnd"/>
      <w:r w:rsidRPr="00A118C2">
        <w:t xml:space="preserve"> </w:t>
      </w:r>
      <w:proofErr w:type="spellStart"/>
      <w:r w:rsidR="00F43D57" w:rsidRPr="00A118C2">
        <w:t>U</w:t>
      </w:r>
      <w:r w:rsidRPr="00A118C2">
        <w:t>nstructured</w:t>
      </w:r>
      <w:proofErr w:type="spellEnd"/>
      <w:r w:rsidRPr="00A118C2">
        <w:t xml:space="preserve"> </w:t>
      </w:r>
      <w:proofErr w:type="spellStart"/>
      <w:r w:rsidR="00F43D57" w:rsidRPr="00A118C2">
        <w:t>L</w:t>
      </w:r>
      <w:r w:rsidRPr="00A118C2">
        <w:t>ittoral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="00F43D57" w:rsidRPr="00A118C2">
        <w:t>R</w:t>
      </w:r>
      <w:r w:rsidRPr="00A118C2">
        <w:t>eservoirs</w:t>
      </w:r>
      <w:proofErr w:type="spellEnd"/>
      <w:r w:rsidRPr="00A118C2">
        <w:t xml:space="preserve">. </w:t>
      </w:r>
      <w:proofErr w:type="spellStart"/>
      <w:r w:rsidRPr="00A118C2">
        <w:rPr>
          <w:rStyle w:val="Zvraznn"/>
        </w:rPr>
        <w:t>Fisheries</w:t>
      </w:r>
      <w:proofErr w:type="spellEnd"/>
      <w:r w:rsidRPr="00A118C2">
        <w:rPr>
          <w:rStyle w:val="Zvraznn"/>
        </w:rPr>
        <w:t xml:space="preserve"> Management and </w:t>
      </w:r>
      <w:proofErr w:type="spellStart"/>
      <w:r w:rsidRPr="00A118C2">
        <w:rPr>
          <w:rStyle w:val="Zvraznn"/>
        </w:rPr>
        <w:t>Ecology</w:t>
      </w:r>
      <w:proofErr w:type="spellEnd"/>
      <w:r w:rsidRPr="00A118C2">
        <w:rPr>
          <w:rStyle w:val="Zvraznn"/>
          <w:i w:val="0"/>
        </w:rPr>
        <w:t>.</w:t>
      </w:r>
      <w:r w:rsidRPr="00A118C2">
        <w:t xml:space="preserve"> 2011, </w:t>
      </w:r>
      <w:r w:rsidRPr="00A118C2">
        <w:rPr>
          <w:rStyle w:val="Siln"/>
          <w:b w:val="0"/>
        </w:rPr>
        <w:t>18</w:t>
      </w:r>
      <w:r w:rsidRPr="00A118C2">
        <w:t xml:space="preserve">, 339-347. </w:t>
      </w:r>
    </w:p>
    <w:p w:rsidR="006138DA" w:rsidRPr="00A118C2" w:rsidRDefault="006138DA" w:rsidP="00857725"/>
    <w:p w:rsidR="00CE60D6" w:rsidRPr="00A118C2" w:rsidRDefault="00520A6D" w:rsidP="00CE60D6">
      <w:pPr>
        <w:ind w:left="720" w:hanging="720"/>
      </w:pPr>
      <w:r w:rsidRPr="00A118C2">
        <w:t>SAK, B.</w:t>
      </w:r>
      <w:r w:rsidR="001436A7" w:rsidRPr="00A118C2">
        <w:t>, D.</w:t>
      </w:r>
      <w:r w:rsidRPr="00A118C2">
        <w:t xml:space="preserve"> BRADY,</w:t>
      </w:r>
      <w:r w:rsidR="001436A7" w:rsidRPr="00A118C2">
        <w:t xml:space="preserve"> M.</w:t>
      </w:r>
      <w:r w:rsidRPr="00A118C2">
        <w:t xml:space="preserve"> PELIKÁNOVÁ,</w:t>
      </w:r>
      <w:r w:rsidR="001436A7" w:rsidRPr="00A118C2">
        <w:t xml:space="preserve"> D.</w:t>
      </w:r>
      <w:r w:rsidR="00CE60D6" w:rsidRPr="00A118C2">
        <w:t xml:space="preserve"> KVĚTOŇOVÁ,</w:t>
      </w:r>
      <w:r w:rsidR="001436A7" w:rsidRPr="00A118C2">
        <w:t xml:space="preserve"> M.</w:t>
      </w:r>
      <w:r w:rsidRPr="00A118C2">
        <w:t xml:space="preserve"> ROST,</w:t>
      </w:r>
      <w:r w:rsidR="001436A7" w:rsidRPr="00A118C2">
        <w:t xml:space="preserve"> M.</w:t>
      </w:r>
      <w:r w:rsidR="00CE60D6" w:rsidRPr="00A118C2">
        <w:t xml:space="preserve"> KOSTKA,</w:t>
      </w:r>
      <w:r w:rsidRPr="00A118C2">
        <w:t xml:space="preserve"> </w:t>
      </w:r>
      <w:r w:rsidR="001436A7" w:rsidRPr="00A118C2">
        <w:t xml:space="preserve">V. </w:t>
      </w:r>
      <w:r w:rsidRPr="00A118C2">
        <w:t>TOLAROVÁ,</w:t>
      </w:r>
      <w:r w:rsidR="001436A7" w:rsidRPr="00A118C2">
        <w:t xml:space="preserve"> Z.</w:t>
      </w:r>
      <w:r w:rsidR="00E92F46">
        <w:t xml:space="preserve"> HUZOVÁ a</w:t>
      </w:r>
      <w:r w:rsidR="001436A7" w:rsidRPr="00A118C2">
        <w:t xml:space="preserve"> M.</w:t>
      </w:r>
      <w:r w:rsidR="00CE60D6" w:rsidRPr="00A118C2">
        <w:t xml:space="preserve"> KVÁČ</w:t>
      </w:r>
      <w:r w:rsidR="001436A7" w:rsidRPr="00A118C2">
        <w:t>.</w:t>
      </w:r>
      <w:r w:rsidR="00CE60D6" w:rsidRPr="00A118C2">
        <w:t xml:space="preserve"> </w:t>
      </w:r>
      <w:proofErr w:type="spellStart"/>
      <w:r w:rsidR="00CE60D6" w:rsidRPr="00A118C2">
        <w:t>Unapparent</w:t>
      </w:r>
      <w:proofErr w:type="spellEnd"/>
      <w:r w:rsidR="00CE60D6" w:rsidRPr="00A118C2">
        <w:t xml:space="preserve"> </w:t>
      </w:r>
      <w:proofErr w:type="spellStart"/>
      <w:r w:rsidR="00C56A8C" w:rsidRPr="00A118C2">
        <w:t>M</w:t>
      </w:r>
      <w:r w:rsidR="00CE60D6" w:rsidRPr="00A118C2">
        <w:t>icrosporid</w:t>
      </w:r>
      <w:r w:rsidR="00C56A8C" w:rsidRPr="00A118C2">
        <w:t>ial</w:t>
      </w:r>
      <w:proofErr w:type="spellEnd"/>
      <w:r w:rsidR="00C56A8C" w:rsidRPr="00A118C2">
        <w:t xml:space="preserve"> </w:t>
      </w:r>
      <w:proofErr w:type="spellStart"/>
      <w:r w:rsidR="00C56A8C" w:rsidRPr="00A118C2">
        <w:t>I</w:t>
      </w:r>
      <w:r w:rsidR="00CE60D6" w:rsidRPr="00A118C2">
        <w:t>nfection</w:t>
      </w:r>
      <w:proofErr w:type="spellEnd"/>
      <w:r w:rsidR="00CE60D6" w:rsidRPr="00A118C2">
        <w:t xml:space="preserve"> </w:t>
      </w:r>
      <w:proofErr w:type="spellStart"/>
      <w:r w:rsidR="00C56A8C" w:rsidRPr="00A118C2">
        <w:t>A</w:t>
      </w:r>
      <w:r w:rsidR="00AC58CC" w:rsidRPr="00A118C2">
        <w:t>mong</w:t>
      </w:r>
      <w:proofErr w:type="spellEnd"/>
      <w:r w:rsidR="00AC58CC" w:rsidRPr="00A118C2">
        <w:t xml:space="preserve"> </w:t>
      </w:r>
      <w:proofErr w:type="spellStart"/>
      <w:r w:rsidR="00C56A8C" w:rsidRPr="00A118C2">
        <w:t>I</w:t>
      </w:r>
      <w:r w:rsidR="00AC58CC" w:rsidRPr="00A118C2">
        <w:t>mmunocompetent</w:t>
      </w:r>
      <w:proofErr w:type="spellEnd"/>
      <w:r w:rsidR="00AC58CC" w:rsidRPr="00A118C2">
        <w:t xml:space="preserve"> </w:t>
      </w:r>
      <w:proofErr w:type="spellStart"/>
      <w:r w:rsidR="00C56A8C" w:rsidRPr="00A118C2">
        <w:t>H</w:t>
      </w:r>
      <w:r w:rsidR="00AC58CC" w:rsidRPr="00A118C2">
        <w:t>umans</w:t>
      </w:r>
      <w:proofErr w:type="spellEnd"/>
      <w:r w:rsidR="00AC58CC" w:rsidRPr="00A118C2">
        <w:t xml:space="preserve"> in </w:t>
      </w:r>
      <w:proofErr w:type="spellStart"/>
      <w:r w:rsidR="00AC58CC" w:rsidRPr="00A118C2">
        <w:t>T</w:t>
      </w:r>
      <w:r w:rsidR="00CE60D6" w:rsidRPr="00A118C2">
        <w:t>he</w:t>
      </w:r>
      <w:proofErr w:type="spellEnd"/>
      <w:r w:rsidR="00CE60D6" w:rsidRPr="00A118C2">
        <w:t xml:space="preserve"> Czech Republic. </w:t>
      </w:r>
      <w:r w:rsidR="00CE60D6" w:rsidRPr="00A118C2">
        <w:rPr>
          <w:i/>
        </w:rPr>
        <w:t xml:space="preserve">J. </w:t>
      </w:r>
      <w:proofErr w:type="spellStart"/>
      <w:r w:rsidR="00CE60D6" w:rsidRPr="00A118C2">
        <w:rPr>
          <w:i/>
        </w:rPr>
        <w:t>Clin</w:t>
      </w:r>
      <w:proofErr w:type="spellEnd"/>
      <w:r w:rsidR="00CE60D6" w:rsidRPr="00A118C2">
        <w:rPr>
          <w:i/>
        </w:rPr>
        <w:t xml:space="preserve">. </w:t>
      </w:r>
      <w:proofErr w:type="spellStart"/>
      <w:r w:rsidR="00CE60D6" w:rsidRPr="00A118C2">
        <w:rPr>
          <w:i/>
        </w:rPr>
        <w:t>Microbiol</w:t>
      </w:r>
      <w:proofErr w:type="spellEnd"/>
      <w:r w:rsidR="00CE60D6" w:rsidRPr="00A118C2">
        <w:t>. Washington DC</w:t>
      </w:r>
      <w:r w:rsidR="001436A7" w:rsidRPr="00A118C2">
        <w:t xml:space="preserve"> (USA)</w:t>
      </w:r>
      <w:r w:rsidR="00CE60D6" w:rsidRPr="00A118C2">
        <w:t xml:space="preserve">: </w:t>
      </w:r>
      <w:proofErr w:type="spellStart"/>
      <w:r w:rsidR="00CE60D6" w:rsidRPr="00A118C2">
        <w:t>American</w:t>
      </w:r>
      <w:proofErr w:type="spellEnd"/>
      <w:r w:rsidR="00CE60D6" w:rsidRPr="00A118C2">
        <w:t xml:space="preserve"> Soci</w:t>
      </w:r>
      <w:r w:rsidR="001436A7" w:rsidRPr="00A118C2">
        <w:t xml:space="preserve">ety </w:t>
      </w:r>
      <w:proofErr w:type="spellStart"/>
      <w:r w:rsidR="001436A7" w:rsidRPr="00A118C2">
        <w:t>for</w:t>
      </w:r>
      <w:proofErr w:type="spellEnd"/>
      <w:r w:rsidR="001436A7" w:rsidRPr="00A118C2">
        <w:t xml:space="preserve"> </w:t>
      </w:r>
      <w:proofErr w:type="spellStart"/>
      <w:r w:rsidR="001436A7" w:rsidRPr="00A118C2">
        <w:t>Microbiology</w:t>
      </w:r>
      <w:proofErr w:type="spellEnd"/>
      <w:r w:rsidR="001436A7" w:rsidRPr="00A118C2">
        <w:t>.</w:t>
      </w:r>
      <w:r w:rsidR="009D5F2D">
        <w:t xml:space="preserve"> 2011.</w:t>
      </w:r>
    </w:p>
    <w:p w:rsidR="00CE60D6" w:rsidRPr="00A118C2" w:rsidRDefault="00CE60D6"/>
    <w:p w:rsidR="0066247F" w:rsidRPr="00A118C2" w:rsidRDefault="00201F7E" w:rsidP="00BD7431">
      <w:pPr>
        <w:ind w:left="720" w:hanging="720"/>
      </w:pPr>
      <w:r w:rsidRPr="00A118C2">
        <w:t>TLUSTÝ, P.</w:t>
      </w:r>
      <w:r w:rsidR="008E51B5" w:rsidRPr="00A118C2">
        <w:t xml:space="preserve"> a H. BINTEROVÁ.</w:t>
      </w:r>
      <w:r w:rsidRPr="00A118C2">
        <w:t xml:space="preserve"> O jednom využití stochastického grafu. </w:t>
      </w:r>
      <w:r w:rsidRPr="00A118C2">
        <w:rPr>
          <w:i/>
        </w:rPr>
        <w:t>Matematika – fyzika – informatika</w:t>
      </w:r>
      <w:r w:rsidRPr="00A118C2">
        <w:t>. Praha: Prometheus, 2011, roč. 21, č. 2, s. 81</w:t>
      </w:r>
      <w:r w:rsidR="00E92F46">
        <w:t>-</w:t>
      </w:r>
      <w:r w:rsidRPr="00A118C2">
        <w:t>83. ISSN 1210-1761.</w:t>
      </w:r>
    </w:p>
    <w:p w:rsidR="00BD7431" w:rsidRPr="00A118C2" w:rsidRDefault="00BD7431" w:rsidP="00BD7431">
      <w:pPr>
        <w:ind w:left="720" w:hanging="720"/>
      </w:pPr>
    </w:p>
    <w:p w:rsidR="00BD7431" w:rsidRPr="00A118C2" w:rsidRDefault="00BD7431" w:rsidP="00BD7431">
      <w:pPr>
        <w:spacing w:line="360" w:lineRule="atLeast"/>
        <w:ind w:left="720" w:hanging="720"/>
      </w:pPr>
      <w:r w:rsidRPr="00A118C2">
        <w:rPr>
          <w:caps/>
        </w:rPr>
        <w:t>Tušer, M.</w:t>
      </w:r>
      <w:r w:rsidR="00017BA1" w:rsidRPr="00A118C2">
        <w:rPr>
          <w:caps/>
        </w:rPr>
        <w:t>, H.</w:t>
      </w:r>
      <w:r w:rsidRPr="00A118C2">
        <w:rPr>
          <w:caps/>
        </w:rPr>
        <w:t xml:space="preserve"> Balk,</w:t>
      </w:r>
      <w:r w:rsidR="00017BA1" w:rsidRPr="00A118C2">
        <w:rPr>
          <w:caps/>
        </w:rPr>
        <w:t xml:space="preserve"> T.</w:t>
      </w:r>
      <w:r w:rsidRPr="00A118C2">
        <w:rPr>
          <w:caps/>
        </w:rPr>
        <w:t xml:space="preserve"> Mrkvička,</w:t>
      </w:r>
      <w:r w:rsidR="00017BA1" w:rsidRPr="00A118C2">
        <w:rPr>
          <w:caps/>
        </w:rPr>
        <w:t xml:space="preserve"> J.</w:t>
      </w:r>
      <w:r w:rsidRPr="00A118C2">
        <w:rPr>
          <w:caps/>
        </w:rPr>
        <w:t xml:space="preserve"> Frouzová, </w:t>
      </w:r>
      <w:r w:rsidR="00017BA1" w:rsidRPr="00A118C2">
        <w:rPr>
          <w:caps/>
        </w:rPr>
        <w:t xml:space="preserve"> M. </w:t>
      </w:r>
      <w:r w:rsidRPr="00A118C2">
        <w:rPr>
          <w:caps/>
        </w:rPr>
        <w:t>Čech,</w:t>
      </w:r>
      <w:r w:rsidR="00017BA1" w:rsidRPr="00A118C2">
        <w:rPr>
          <w:caps/>
        </w:rPr>
        <w:t xml:space="preserve"> M. </w:t>
      </w:r>
      <w:r w:rsidRPr="00A118C2">
        <w:rPr>
          <w:caps/>
        </w:rPr>
        <w:t>Muška,</w:t>
      </w:r>
      <w:r w:rsidR="00017BA1" w:rsidRPr="00A118C2">
        <w:rPr>
          <w:caps/>
        </w:rPr>
        <w:t xml:space="preserve"> </w:t>
      </w:r>
      <w:r w:rsidR="00017BA1" w:rsidRPr="00A118C2">
        <w:rPr>
          <w:caps/>
        </w:rPr>
        <w:br/>
      </w:r>
      <w:r w:rsidR="00017BA1" w:rsidRPr="00A118C2">
        <w:t>a</w:t>
      </w:r>
      <w:r w:rsidRPr="00A118C2">
        <w:rPr>
          <w:caps/>
        </w:rPr>
        <w:t xml:space="preserve"> </w:t>
      </w:r>
      <w:r w:rsidR="00017BA1" w:rsidRPr="00A118C2">
        <w:rPr>
          <w:caps/>
        </w:rPr>
        <w:t xml:space="preserve">J. </w:t>
      </w:r>
      <w:r w:rsidRPr="00A118C2">
        <w:rPr>
          <w:caps/>
        </w:rPr>
        <w:t>Kubečka.</w:t>
      </w:r>
      <w:r w:rsidRPr="00A118C2">
        <w:t xml:space="preserve"> </w:t>
      </w:r>
      <w:proofErr w:type="spellStart"/>
      <w:r w:rsidRPr="00A118C2">
        <w:t>Validation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Pr="00A118C2">
        <w:t>current</w:t>
      </w:r>
      <w:proofErr w:type="spellEnd"/>
      <w:r w:rsidRPr="00A118C2">
        <w:t xml:space="preserve"> </w:t>
      </w:r>
      <w:proofErr w:type="spellStart"/>
      <w:r w:rsidRPr="00A118C2">
        <w:t>acoustic</w:t>
      </w:r>
      <w:proofErr w:type="spellEnd"/>
      <w:r w:rsidRPr="00A118C2">
        <w:t xml:space="preserve"> </w:t>
      </w:r>
      <w:proofErr w:type="spellStart"/>
      <w:r w:rsidRPr="00A118C2">
        <w:t>dead-zone</w:t>
      </w:r>
      <w:proofErr w:type="spellEnd"/>
      <w:r w:rsidRPr="00A118C2">
        <w:t xml:space="preserve"> </w:t>
      </w:r>
      <w:proofErr w:type="spellStart"/>
      <w:r w:rsidRPr="00A118C2">
        <w:t>estimation</w:t>
      </w:r>
      <w:proofErr w:type="spellEnd"/>
      <w:r w:rsidRPr="00A118C2">
        <w:t xml:space="preserve"> </w:t>
      </w:r>
      <w:proofErr w:type="spellStart"/>
      <w:r w:rsidRPr="00A118C2">
        <w:t>methods</w:t>
      </w:r>
      <w:proofErr w:type="spellEnd"/>
      <w:r w:rsidRPr="00A118C2">
        <w:t xml:space="preserve"> in </w:t>
      </w:r>
      <w:proofErr w:type="spellStart"/>
      <w:r w:rsidRPr="00A118C2">
        <w:t>lakes</w:t>
      </w:r>
      <w:proofErr w:type="spellEnd"/>
      <w:r w:rsidRPr="00A118C2">
        <w:t xml:space="preserve"> </w:t>
      </w:r>
      <w:proofErr w:type="spellStart"/>
      <w:r w:rsidRPr="00A118C2">
        <w:t>with</w:t>
      </w:r>
      <w:proofErr w:type="spellEnd"/>
      <w:r w:rsidRPr="00A118C2">
        <w:t xml:space="preserve"> </w:t>
      </w:r>
      <w:proofErr w:type="spellStart"/>
      <w:r w:rsidRPr="00A118C2">
        <w:t>strongly</w:t>
      </w:r>
      <w:proofErr w:type="spellEnd"/>
      <w:r w:rsidRPr="00A118C2">
        <w:t xml:space="preserve"> </w:t>
      </w:r>
      <w:proofErr w:type="spellStart"/>
      <w:r w:rsidRPr="00A118C2">
        <w:t>sloped</w:t>
      </w:r>
      <w:proofErr w:type="spellEnd"/>
      <w:r w:rsidRPr="00A118C2">
        <w:t xml:space="preserve"> </w:t>
      </w:r>
      <w:proofErr w:type="spellStart"/>
      <w:r w:rsidRPr="00A118C2">
        <w:t>bottom</w:t>
      </w:r>
      <w:proofErr w:type="spellEnd"/>
      <w:r w:rsidRPr="00A118C2">
        <w:t xml:space="preserve">. </w:t>
      </w:r>
      <w:r w:rsidRPr="00A118C2">
        <w:rPr>
          <w:rStyle w:val="Zvraznn"/>
        </w:rPr>
        <w:t xml:space="preserve">Limnology and </w:t>
      </w:r>
      <w:proofErr w:type="spellStart"/>
      <w:r w:rsidRPr="00A118C2">
        <w:rPr>
          <w:rStyle w:val="Zvraznn"/>
        </w:rPr>
        <w:t>Oceanography</w:t>
      </w:r>
      <w:proofErr w:type="spellEnd"/>
      <w:r w:rsidRPr="00A118C2">
        <w:rPr>
          <w:rStyle w:val="Zvraznn"/>
        </w:rPr>
        <w:t xml:space="preserve">: </w:t>
      </w:r>
      <w:proofErr w:type="spellStart"/>
      <w:r w:rsidRPr="00A118C2">
        <w:rPr>
          <w:rStyle w:val="Zvraznn"/>
        </w:rPr>
        <w:t>Methods</w:t>
      </w:r>
      <w:proofErr w:type="spellEnd"/>
      <w:r w:rsidRPr="00A118C2">
        <w:rPr>
          <w:rStyle w:val="Zvraznn"/>
        </w:rPr>
        <w:t xml:space="preserve"> 9</w:t>
      </w:r>
      <w:r w:rsidRPr="00A118C2">
        <w:t xml:space="preserve">. 2011, </w:t>
      </w:r>
      <w:r w:rsidR="001439CF">
        <w:t>p</w:t>
      </w:r>
      <w:bookmarkStart w:id="2" w:name="_GoBack"/>
      <w:bookmarkEnd w:id="2"/>
      <w:r w:rsidRPr="00A118C2">
        <w:t>. 507</w:t>
      </w:r>
      <w:r w:rsidR="00E92F46">
        <w:t>-</w:t>
      </w:r>
      <w:r w:rsidRPr="00A118C2">
        <w:t xml:space="preserve">514. </w:t>
      </w:r>
    </w:p>
    <w:p w:rsidR="00BD7431" w:rsidRPr="00A118C2" w:rsidRDefault="00BD7431" w:rsidP="00BD7431">
      <w:pPr>
        <w:ind w:left="720" w:hanging="720"/>
      </w:pPr>
    </w:p>
    <w:p w:rsidR="0066247F" w:rsidRDefault="0066247F" w:rsidP="0030607D">
      <w:pPr>
        <w:ind w:left="720" w:hanging="720"/>
      </w:pPr>
      <w:r w:rsidRPr="00A118C2">
        <w:lastRenderedPageBreak/>
        <w:t>VOCETKOVÁ, K. Aristoteles aneb výuka v přírodě. In</w:t>
      </w:r>
      <w:r w:rsidR="00E92F46">
        <w:t>:</w:t>
      </w:r>
      <w:r w:rsidRPr="00A118C2">
        <w:t xml:space="preserve"> </w:t>
      </w:r>
      <w:proofErr w:type="spellStart"/>
      <w:r w:rsidRPr="00A118C2">
        <w:rPr>
          <w:i/>
        </w:rPr>
        <w:t>Matematyka</w:t>
      </w:r>
      <w:proofErr w:type="spellEnd"/>
      <w:r w:rsidRPr="00A118C2">
        <w:rPr>
          <w:i/>
        </w:rPr>
        <w:t xml:space="preserve"> w </w:t>
      </w:r>
      <w:proofErr w:type="spellStart"/>
      <w:r w:rsidRPr="00A118C2">
        <w:rPr>
          <w:i/>
        </w:rPr>
        <w:t>przyrodzie</w:t>
      </w:r>
      <w:proofErr w:type="spellEnd"/>
      <w:r w:rsidRPr="00A118C2">
        <w:rPr>
          <w:i/>
        </w:rPr>
        <w:t xml:space="preserve"> - </w:t>
      </w:r>
      <w:proofErr w:type="spellStart"/>
      <w:r w:rsidRPr="00A118C2">
        <w:rPr>
          <w:i/>
        </w:rPr>
        <w:t>matematyka</w:t>
      </w:r>
      <w:proofErr w:type="spellEnd"/>
      <w:r w:rsidRPr="00A118C2">
        <w:rPr>
          <w:i/>
        </w:rPr>
        <w:t xml:space="preserve"> i </w:t>
      </w:r>
      <w:proofErr w:type="spellStart"/>
      <w:r w:rsidRPr="00A118C2">
        <w:rPr>
          <w:i/>
        </w:rPr>
        <w:t>przyroda</w:t>
      </w:r>
      <w:proofErr w:type="spellEnd"/>
      <w:r w:rsidRPr="00A118C2">
        <w:rPr>
          <w:i/>
        </w:rPr>
        <w:t xml:space="preserve"> w </w:t>
      </w:r>
      <w:proofErr w:type="spellStart"/>
      <w:r w:rsidRPr="00A118C2">
        <w:rPr>
          <w:i/>
        </w:rPr>
        <w:t>ksztalceniu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powszechnym</w:t>
      </w:r>
      <w:proofErr w:type="spellEnd"/>
      <w:r w:rsidRPr="00A118C2">
        <w:t xml:space="preserve">. </w:t>
      </w:r>
      <w:proofErr w:type="spellStart"/>
      <w:r w:rsidRPr="00A118C2">
        <w:t>Nowy</w:t>
      </w:r>
      <w:proofErr w:type="spellEnd"/>
      <w:r w:rsidRPr="00A118C2">
        <w:t xml:space="preserve"> </w:t>
      </w:r>
      <w:proofErr w:type="spellStart"/>
      <w:r w:rsidRPr="00A118C2">
        <w:t>Sacz</w:t>
      </w:r>
      <w:proofErr w:type="spellEnd"/>
      <w:r w:rsidR="00193F74" w:rsidRPr="00A118C2">
        <w:t xml:space="preserve"> (Polsko)</w:t>
      </w:r>
      <w:r w:rsidRPr="00A118C2">
        <w:t>, 2011, s. 155-160.</w:t>
      </w:r>
      <w:r w:rsidR="00193F74" w:rsidRPr="00A118C2">
        <w:t xml:space="preserve"> </w:t>
      </w:r>
      <w:r w:rsidRPr="00A118C2">
        <w:t>ISBN: 978-83-63196-0</w:t>
      </w:r>
      <w:r>
        <w:t>4-2</w:t>
      </w:r>
      <w:r w:rsidR="00193F74">
        <w:t>.</w:t>
      </w:r>
    </w:p>
    <w:sectPr w:rsidR="0066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D81"/>
    <w:multiLevelType w:val="hybridMultilevel"/>
    <w:tmpl w:val="1BB080AC"/>
    <w:lvl w:ilvl="0" w:tplc="60E6E5AE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41950"/>
    <w:multiLevelType w:val="multilevel"/>
    <w:tmpl w:val="B2C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1783C"/>
    <w:multiLevelType w:val="multilevel"/>
    <w:tmpl w:val="C3F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B123D"/>
    <w:multiLevelType w:val="multilevel"/>
    <w:tmpl w:val="B84A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95BC1"/>
    <w:multiLevelType w:val="multilevel"/>
    <w:tmpl w:val="6366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16F0B"/>
    <w:multiLevelType w:val="multilevel"/>
    <w:tmpl w:val="6E1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15"/>
    <w:rsid w:val="00000B1E"/>
    <w:rsid w:val="00001978"/>
    <w:rsid w:val="00002F09"/>
    <w:rsid w:val="00004A3C"/>
    <w:rsid w:val="00005526"/>
    <w:rsid w:val="00017BA1"/>
    <w:rsid w:val="00031640"/>
    <w:rsid w:val="00040619"/>
    <w:rsid w:val="00042283"/>
    <w:rsid w:val="000425E0"/>
    <w:rsid w:val="000432D2"/>
    <w:rsid w:val="000443DB"/>
    <w:rsid w:val="000513C2"/>
    <w:rsid w:val="00056845"/>
    <w:rsid w:val="000608E9"/>
    <w:rsid w:val="00066010"/>
    <w:rsid w:val="00071C8A"/>
    <w:rsid w:val="00081205"/>
    <w:rsid w:val="00094CCE"/>
    <w:rsid w:val="000A0B78"/>
    <w:rsid w:val="000A3903"/>
    <w:rsid w:val="000A4F54"/>
    <w:rsid w:val="000B0077"/>
    <w:rsid w:val="000C03E2"/>
    <w:rsid w:val="000D0FF2"/>
    <w:rsid w:val="000E46CB"/>
    <w:rsid w:val="000F4BE8"/>
    <w:rsid w:val="000F4DD4"/>
    <w:rsid w:val="0011110C"/>
    <w:rsid w:val="00113E07"/>
    <w:rsid w:val="00116B91"/>
    <w:rsid w:val="00127A12"/>
    <w:rsid w:val="0013664D"/>
    <w:rsid w:val="0014114B"/>
    <w:rsid w:val="001436A7"/>
    <w:rsid w:val="001439CF"/>
    <w:rsid w:val="00156473"/>
    <w:rsid w:val="001570D8"/>
    <w:rsid w:val="00165738"/>
    <w:rsid w:val="00173633"/>
    <w:rsid w:val="00175566"/>
    <w:rsid w:val="0018397C"/>
    <w:rsid w:val="00193F74"/>
    <w:rsid w:val="00195A95"/>
    <w:rsid w:val="001972B4"/>
    <w:rsid w:val="001A0B01"/>
    <w:rsid w:val="001A670C"/>
    <w:rsid w:val="001B2A6D"/>
    <w:rsid w:val="001B4237"/>
    <w:rsid w:val="001B4DE9"/>
    <w:rsid w:val="001D70D4"/>
    <w:rsid w:val="00201F7E"/>
    <w:rsid w:val="002149AA"/>
    <w:rsid w:val="002163E4"/>
    <w:rsid w:val="00225938"/>
    <w:rsid w:val="00225F3D"/>
    <w:rsid w:val="00234502"/>
    <w:rsid w:val="0023713A"/>
    <w:rsid w:val="002460CF"/>
    <w:rsid w:val="00247A48"/>
    <w:rsid w:val="002501DA"/>
    <w:rsid w:val="002569DF"/>
    <w:rsid w:val="00263A67"/>
    <w:rsid w:val="00266FD4"/>
    <w:rsid w:val="00277836"/>
    <w:rsid w:val="00282D17"/>
    <w:rsid w:val="0029024A"/>
    <w:rsid w:val="0029199A"/>
    <w:rsid w:val="00292778"/>
    <w:rsid w:val="002A0AB5"/>
    <w:rsid w:val="002A3489"/>
    <w:rsid w:val="002A417C"/>
    <w:rsid w:val="002C22A9"/>
    <w:rsid w:val="002D06BB"/>
    <w:rsid w:val="002D1E82"/>
    <w:rsid w:val="002E4066"/>
    <w:rsid w:val="002E7EB5"/>
    <w:rsid w:val="002F1D50"/>
    <w:rsid w:val="002F2D18"/>
    <w:rsid w:val="00303F93"/>
    <w:rsid w:val="0030607D"/>
    <w:rsid w:val="0030630D"/>
    <w:rsid w:val="003110E1"/>
    <w:rsid w:val="00315336"/>
    <w:rsid w:val="00325CED"/>
    <w:rsid w:val="003320ED"/>
    <w:rsid w:val="003378BB"/>
    <w:rsid w:val="00337DC6"/>
    <w:rsid w:val="00343F1A"/>
    <w:rsid w:val="00362CB9"/>
    <w:rsid w:val="00362F97"/>
    <w:rsid w:val="0037218F"/>
    <w:rsid w:val="0038489A"/>
    <w:rsid w:val="003906E9"/>
    <w:rsid w:val="003954F5"/>
    <w:rsid w:val="003A7B56"/>
    <w:rsid w:val="003B163D"/>
    <w:rsid w:val="003B202A"/>
    <w:rsid w:val="003B65C3"/>
    <w:rsid w:val="003D02A6"/>
    <w:rsid w:val="003D2F76"/>
    <w:rsid w:val="003D33E9"/>
    <w:rsid w:val="003E3663"/>
    <w:rsid w:val="003E46A9"/>
    <w:rsid w:val="003F17F4"/>
    <w:rsid w:val="003F33A6"/>
    <w:rsid w:val="004034F4"/>
    <w:rsid w:val="00413BA3"/>
    <w:rsid w:val="00424E6B"/>
    <w:rsid w:val="00427ABD"/>
    <w:rsid w:val="00442054"/>
    <w:rsid w:val="0044254A"/>
    <w:rsid w:val="00456B33"/>
    <w:rsid w:val="00461B71"/>
    <w:rsid w:val="00466A8C"/>
    <w:rsid w:val="00471049"/>
    <w:rsid w:val="004720EE"/>
    <w:rsid w:val="00477BF4"/>
    <w:rsid w:val="00491903"/>
    <w:rsid w:val="0049683D"/>
    <w:rsid w:val="004A3E30"/>
    <w:rsid w:val="004B53D0"/>
    <w:rsid w:val="004D4F00"/>
    <w:rsid w:val="004E1714"/>
    <w:rsid w:val="004F2FDD"/>
    <w:rsid w:val="004F39A4"/>
    <w:rsid w:val="00501F5B"/>
    <w:rsid w:val="005035A5"/>
    <w:rsid w:val="00512032"/>
    <w:rsid w:val="005146E6"/>
    <w:rsid w:val="00520A6D"/>
    <w:rsid w:val="0052529A"/>
    <w:rsid w:val="005458D1"/>
    <w:rsid w:val="00570FA4"/>
    <w:rsid w:val="00577C36"/>
    <w:rsid w:val="00583A3D"/>
    <w:rsid w:val="0059032B"/>
    <w:rsid w:val="0059275C"/>
    <w:rsid w:val="00596EA9"/>
    <w:rsid w:val="005A6C8D"/>
    <w:rsid w:val="005B7F74"/>
    <w:rsid w:val="005C2A5D"/>
    <w:rsid w:val="005F6698"/>
    <w:rsid w:val="0061332D"/>
    <w:rsid w:val="006138DA"/>
    <w:rsid w:val="00613EFD"/>
    <w:rsid w:val="00615924"/>
    <w:rsid w:val="006279F5"/>
    <w:rsid w:val="006358EA"/>
    <w:rsid w:val="006378CB"/>
    <w:rsid w:val="00646884"/>
    <w:rsid w:val="0064729B"/>
    <w:rsid w:val="00652734"/>
    <w:rsid w:val="00661729"/>
    <w:rsid w:val="0066247F"/>
    <w:rsid w:val="0067385F"/>
    <w:rsid w:val="00673A3F"/>
    <w:rsid w:val="0068474F"/>
    <w:rsid w:val="00691723"/>
    <w:rsid w:val="00697E8D"/>
    <w:rsid w:val="006A448E"/>
    <w:rsid w:val="006A4D8A"/>
    <w:rsid w:val="006B05AF"/>
    <w:rsid w:val="006B0820"/>
    <w:rsid w:val="006B5E71"/>
    <w:rsid w:val="006C2354"/>
    <w:rsid w:val="006D789D"/>
    <w:rsid w:val="006E69CC"/>
    <w:rsid w:val="00707CFC"/>
    <w:rsid w:val="007131DA"/>
    <w:rsid w:val="00713BF8"/>
    <w:rsid w:val="00713DF5"/>
    <w:rsid w:val="00726499"/>
    <w:rsid w:val="007302CA"/>
    <w:rsid w:val="00730B24"/>
    <w:rsid w:val="007373CA"/>
    <w:rsid w:val="00737B01"/>
    <w:rsid w:val="007409D3"/>
    <w:rsid w:val="00740BDD"/>
    <w:rsid w:val="007434B5"/>
    <w:rsid w:val="00745654"/>
    <w:rsid w:val="00747A44"/>
    <w:rsid w:val="0075563A"/>
    <w:rsid w:val="00755C5A"/>
    <w:rsid w:val="00770D96"/>
    <w:rsid w:val="0077588F"/>
    <w:rsid w:val="007762E5"/>
    <w:rsid w:val="00781E40"/>
    <w:rsid w:val="00783C2E"/>
    <w:rsid w:val="00791B78"/>
    <w:rsid w:val="00791FD8"/>
    <w:rsid w:val="007A6F4B"/>
    <w:rsid w:val="007B04C6"/>
    <w:rsid w:val="007B13B0"/>
    <w:rsid w:val="007C0D2D"/>
    <w:rsid w:val="007C3A06"/>
    <w:rsid w:val="007C64A4"/>
    <w:rsid w:val="007D0548"/>
    <w:rsid w:val="007D401B"/>
    <w:rsid w:val="00801491"/>
    <w:rsid w:val="0080183E"/>
    <w:rsid w:val="008047AE"/>
    <w:rsid w:val="00807AEF"/>
    <w:rsid w:val="008134B5"/>
    <w:rsid w:val="008255EC"/>
    <w:rsid w:val="00827D7C"/>
    <w:rsid w:val="00831B07"/>
    <w:rsid w:val="00832619"/>
    <w:rsid w:val="00835303"/>
    <w:rsid w:val="0083545F"/>
    <w:rsid w:val="00836615"/>
    <w:rsid w:val="00840F15"/>
    <w:rsid w:val="00857725"/>
    <w:rsid w:val="008654A0"/>
    <w:rsid w:val="00865727"/>
    <w:rsid w:val="00865C76"/>
    <w:rsid w:val="00876315"/>
    <w:rsid w:val="008876BD"/>
    <w:rsid w:val="008A1D9C"/>
    <w:rsid w:val="008A4647"/>
    <w:rsid w:val="008B4785"/>
    <w:rsid w:val="008D28CE"/>
    <w:rsid w:val="008E51B5"/>
    <w:rsid w:val="008E5ED0"/>
    <w:rsid w:val="008E6377"/>
    <w:rsid w:val="008E666D"/>
    <w:rsid w:val="008F1C3F"/>
    <w:rsid w:val="008F4489"/>
    <w:rsid w:val="008F4F52"/>
    <w:rsid w:val="008F7AC0"/>
    <w:rsid w:val="008F7BF4"/>
    <w:rsid w:val="009029F5"/>
    <w:rsid w:val="00904C51"/>
    <w:rsid w:val="0091249F"/>
    <w:rsid w:val="00924BE7"/>
    <w:rsid w:val="0092560E"/>
    <w:rsid w:val="00934382"/>
    <w:rsid w:val="00936111"/>
    <w:rsid w:val="009547C4"/>
    <w:rsid w:val="00973DD3"/>
    <w:rsid w:val="0097709C"/>
    <w:rsid w:val="0098235B"/>
    <w:rsid w:val="00983570"/>
    <w:rsid w:val="009A67BE"/>
    <w:rsid w:val="009B3146"/>
    <w:rsid w:val="009B5DE9"/>
    <w:rsid w:val="009C7BCF"/>
    <w:rsid w:val="009D5F2D"/>
    <w:rsid w:val="009D6B4B"/>
    <w:rsid w:val="009D7288"/>
    <w:rsid w:val="009F07DC"/>
    <w:rsid w:val="009F74D9"/>
    <w:rsid w:val="00A001F7"/>
    <w:rsid w:val="00A022C9"/>
    <w:rsid w:val="00A118C2"/>
    <w:rsid w:val="00A24A36"/>
    <w:rsid w:val="00A31214"/>
    <w:rsid w:val="00A440DE"/>
    <w:rsid w:val="00A454AF"/>
    <w:rsid w:val="00A621E9"/>
    <w:rsid w:val="00A65891"/>
    <w:rsid w:val="00A82920"/>
    <w:rsid w:val="00A93D52"/>
    <w:rsid w:val="00A94F2A"/>
    <w:rsid w:val="00A972D7"/>
    <w:rsid w:val="00AA26F8"/>
    <w:rsid w:val="00AA75D2"/>
    <w:rsid w:val="00AB24F8"/>
    <w:rsid w:val="00AB78B4"/>
    <w:rsid w:val="00AC58CC"/>
    <w:rsid w:val="00AD0032"/>
    <w:rsid w:val="00AD00B4"/>
    <w:rsid w:val="00AD0691"/>
    <w:rsid w:val="00AD44CC"/>
    <w:rsid w:val="00AE375F"/>
    <w:rsid w:val="00AE4BCF"/>
    <w:rsid w:val="00AF5162"/>
    <w:rsid w:val="00AF51DA"/>
    <w:rsid w:val="00AF6F2D"/>
    <w:rsid w:val="00B03297"/>
    <w:rsid w:val="00B0578F"/>
    <w:rsid w:val="00B0730E"/>
    <w:rsid w:val="00B163B0"/>
    <w:rsid w:val="00B219FA"/>
    <w:rsid w:val="00B32A19"/>
    <w:rsid w:val="00B366F3"/>
    <w:rsid w:val="00B373F4"/>
    <w:rsid w:val="00B5069B"/>
    <w:rsid w:val="00B70DD3"/>
    <w:rsid w:val="00B80507"/>
    <w:rsid w:val="00B826BF"/>
    <w:rsid w:val="00B84F8B"/>
    <w:rsid w:val="00B958B3"/>
    <w:rsid w:val="00B96DD3"/>
    <w:rsid w:val="00BA6D8C"/>
    <w:rsid w:val="00BB334F"/>
    <w:rsid w:val="00BB51DF"/>
    <w:rsid w:val="00BB6BD3"/>
    <w:rsid w:val="00BB74D6"/>
    <w:rsid w:val="00BC4059"/>
    <w:rsid w:val="00BD7431"/>
    <w:rsid w:val="00BE43FD"/>
    <w:rsid w:val="00BF6EE6"/>
    <w:rsid w:val="00C0250F"/>
    <w:rsid w:val="00C04542"/>
    <w:rsid w:val="00C04B32"/>
    <w:rsid w:val="00C14866"/>
    <w:rsid w:val="00C33E37"/>
    <w:rsid w:val="00C432E0"/>
    <w:rsid w:val="00C56A8C"/>
    <w:rsid w:val="00C60827"/>
    <w:rsid w:val="00C60B73"/>
    <w:rsid w:val="00C66038"/>
    <w:rsid w:val="00C7428C"/>
    <w:rsid w:val="00C80E9A"/>
    <w:rsid w:val="00C91B23"/>
    <w:rsid w:val="00C91DE9"/>
    <w:rsid w:val="00C93463"/>
    <w:rsid w:val="00C93E50"/>
    <w:rsid w:val="00C96C78"/>
    <w:rsid w:val="00CB4991"/>
    <w:rsid w:val="00CB4D8E"/>
    <w:rsid w:val="00CB52C3"/>
    <w:rsid w:val="00CB7226"/>
    <w:rsid w:val="00CC257C"/>
    <w:rsid w:val="00CC3E58"/>
    <w:rsid w:val="00CC67E9"/>
    <w:rsid w:val="00CD698A"/>
    <w:rsid w:val="00CE60D6"/>
    <w:rsid w:val="00D0283A"/>
    <w:rsid w:val="00D02A13"/>
    <w:rsid w:val="00D05EFF"/>
    <w:rsid w:val="00D07DFD"/>
    <w:rsid w:val="00D16BEB"/>
    <w:rsid w:val="00D17B39"/>
    <w:rsid w:val="00D26E44"/>
    <w:rsid w:val="00D329A2"/>
    <w:rsid w:val="00D41972"/>
    <w:rsid w:val="00D451B3"/>
    <w:rsid w:val="00D634BF"/>
    <w:rsid w:val="00D84530"/>
    <w:rsid w:val="00D846E8"/>
    <w:rsid w:val="00D876B0"/>
    <w:rsid w:val="00D92548"/>
    <w:rsid w:val="00D93A1B"/>
    <w:rsid w:val="00D961E6"/>
    <w:rsid w:val="00D97C70"/>
    <w:rsid w:val="00DA61CD"/>
    <w:rsid w:val="00DB48F3"/>
    <w:rsid w:val="00DD4922"/>
    <w:rsid w:val="00DD5C5F"/>
    <w:rsid w:val="00DE769F"/>
    <w:rsid w:val="00E00C96"/>
    <w:rsid w:val="00E02DC3"/>
    <w:rsid w:val="00E1522A"/>
    <w:rsid w:val="00E22BA1"/>
    <w:rsid w:val="00E2463C"/>
    <w:rsid w:val="00E251FC"/>
    <w:rsid w:val="00E31C2A"/>
    <w:rsid w:val="00E35390"/>
    <w:rsid w:val="00E3565A"/>
    <w:rsid w:val="00E412B4"/>
    <w:rsid w:val="00E52E7B"/>
    <w:rsid w:val="00E60CA6"/>
    <w:rsid w:val="00E649CD"/>
    <w:rsid w:val="00E65B55"/>
    <w:rsid w:val="00E66468"/>
    <w:rsid w:val="00E66E64"/>
    <w:rsid w:val="00E70ECD"/>
    <w:rsid w:val="00E723C3"/>
    <w:rsid w:val="00E810F4"/>
    <w:rsid w:val="00E8189F"/>
    <w:rsid w:val="00E820E3"/>
    <w:rsid w:val="00E92598"/>
    <w:rsid w:val="00E9276E"/>
    <w:rsid w:val="00E92A63"/>
    <w:rsid w:val="00E92F46"/>
    <w:rsid w:val="00E96C56"/>
    <w:rsid w:val="00EA08A2"/>
    <w:rsid w:val="00EB2ACD"/>
    <w:rsid w:val="00EB7F67"/>
    <w:rsid w:val="00EC1EDA"/>
    <w:rsid w:val="00EC414E"/>
    <w:rsid w:val="00EC5B0A"/>
    <w:rsid w:val="00EF3678"/>
    <w:rsid w:val="00F01074"/>
    <w:rsid w:val="00F0431A"/>
    <w:rsid w:val="00F050F0"/>
    <w:rsid w:val="00F055B8"/>
    <w:rsid w:val="00F11D7B"/>
    <w:rsid w:val="00F27C86"/>
    <w:rsid w:val="00F30E18"/>
    <w:rsid w:val="00F36912"/>
    <w:rsid w:val="00F43CD1"/>
    <w:rsid w:val="00F43D57"/>
    <w:rsid w:val="00F55772"/>
    <w:rsid w:val="00F5617D"/>
    <w:rsid w:val="00F7600C"/>
    <w:rsid w:val="00F80EE9"/>
    <w:rsid w:val="00F92D71"/>
    <w:rsid w:val="00FA44CE"/>
    <w:rsid w:val="00FB3FCA"/>
    <w:rsid w:val="00FB66A2"/>
    <w:rsid w:val="00FB72D0"/>
    <w:rsid w:val="00FC33C3"/>
    <w:rsid w:val="00FD1188"/>
    <w:rsid w:val="00FE43DA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65B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36615"/>
    <w:pPr>
      <w:jc w:val="center"/>
    </w:pPr>
    <w:rPr>
      <w:b/>
    </w:rPr>
  </w:style>
  <w:style w:type="character" w:customStyle="1" w:styleId="apple-style-span">
    <w:name w:val="apple-style-span"/>
    <w:basedOn w:val="Standardnpsmoodstavce"/>
    <w:rsid w:val="003954F5"/>
  </w:style>
  <w:style w:type="character" w:customStyle="1" w:styleId="frlabel">
    <w:name w:val="fr_label"/>
    <w:basedOn w:val="Standardnpsmoodstavce"/>
    <w:rsid w:val="003954F5"/>
  </w:style>
  <w:style w:type="character" w:styleId="Hypertextovodkaz">
    <w:name w:val="Hyperlink"/>
    <w:rsid w:val="0030607D"/>
    <w:rPr>
      <w:strike w:val="0"/>
      <w:dstrike w:val="0"/>
      <w:color w:val="3550CA"/>
      <w:u w:val="none"/>
      <w:effect w:val="none"/>
    </w:rPr>
  </w:style>
  <w:style w:type="character" w:customStyle="1" w:styleId="hithilite3">
    <w:name w:val="hithilite3"/>
    <w:rsid w:val="0030607D"/>
    <w:rPr>
      <w:shd w:val="clear" w:color="auto" w:fill="FFFF00"/>
    </w:rPr>
  </w:style>
  <w:style w:type="character" w:customStyle="1" w:styleId="frlabel1">
    <w:name w:val="fr_label1"/>
    <w:rsid w:val="0030607D"/>
    <w:rPr>
      <w:b/>
      <w:bCs/>
    </w:rPr>
  </w:style>
  <w:style w:type="character" w:styleId="Zvraznn">
    <w:name w:val="Emphasis"/>
    <w:qFormat/>
    <w:rsid w:val="00C7428C"/>
    <w:rPr>
      <w:i/>
      <w:iCs/>
    </w:rPr>
  </w:style>
  <w:style w:type="character" w:customStyle="1" w:styleId="obdpole11">
    <w:name w:val="obd_pole_11"/>
    <w:basedOn w:val="Standardnpsmoodstavce"/>
    <w:rsid w:val="0023713A"/>
  </w:style>
  <w:style w:type="character" w:styleId="Siln">
    <w:name w:val="Strong"/>
    <w:qFormat/>
    <w:rsid w:val="00E65B55"/>
    <w:rPr>
      <w:b/>
      <w:bCs/>
    </w:rPr>
  </w:style>
  <w:style w:type="character" w:customStyle="1" w:styleId="obdpole50">
    <w:name w:val="obd_pole_50"/>
    <w:basedOn w:val="Standardnpsmoodstavce"/>
    <w:rsid w:val="0097709C"/>
  </w:style>
  <w:style w:type="character" w:customStyle="1" w:styleId="obdpole6">
    <w:name w:val="obd_pole_6"/>
    <w:basedOn w:val="Standardnpsmoodstavce"/>
    <w:rsid w:val="00491903"/>
  </w:style>
  <w:style w:type="character" w:customStyle="1" w:styleId="obdpole34">
    <w:name w:val="obd_pole_34"/>
    <w:basedOn w:val="Standardnpsmoodstavce"/>
    <w:rsid w:val="004720EE"/>
  </w:style>
  <w:style w:type="character" w:customStyle="1" w:styleId="obdpole90">
    <w:name w:val="obd_pole_90"/>
    <w:basedOn w:val="Standardnpsmoodstavce"/>
    <w:rsid w:val="00FD1188"/>
  </w:style>
  <w:style w:type="character" w:customStyle="1" w:styleId="obdpole9">
    <w:name w:val="obd_pole_9"/>
    <w:basedOn w:val="Standardnpsmoodstavce"/>
    <w:rsid w:val="00FD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65B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36615"/>
    <w:pPr>
      <w:jc w:val="center"/>
    </w:pPr>
    <w:rPr>
      <w:b/>
    </w:rPr>
  </w:style>
  <w:style w:type="character" w:customStyle="1" w:styleId="apple-style-span">
    <w:name w:val="apple-style-span"/>
    <w:basedOn w:val="Standardnpsmoodstavce"/>
    <w:rsid w:val="003954F5"/>
  </w:style>
  <w:style w:type="character" w:customStyle="1" w:styleId="frlabel">
    <w:name w:val="fr_label"/>
    <w:basedOn w:val="Standardnpsmoodstavce"/>
    <w:rsid w:val="003954F5"/>
  </w:style>
  <w:style w:type="character" w:styleId="Hypertextovodkaz">
    <w:name w:val="Hyperlink"/>
    <w:rsid w:val="0030607D"/>
    <w:rPr>
      <w:strike w:val="0"/>
      <w:dstrike w:val="0"/>
      <w:color w:val="3550CA"/>
      <w:u w:val="none"/>
      <w:effect w:val="none"/>
    </w:rPr>
  </w:style>
  <w:style w:type="character" w:customStyle="1" w:styleId="hithilite3">
    <w:name w:val="hithilite3"/>
    <w:rsid w:val="0030607D"/>
    <w:rPr>
      <w:shd w:val="clear" w:color="auto" w:fill="FFFF00"/>
    </w:rPr>
  </w:style>
  <w:style w:type="character" w:customStyle="1" w:styleId="frlabel1">
    <w:name w:val="fr_label1"/>
    <w:rsid w:val="0030607D"/>
    <w:rPr>
      <w:b/>
      <w:bCs/>
    </w:rPr>
  </w:style>
  <w:style w:type="character" w:styleId="Zvraznn">
    <w:name w:val="Emphasis"/>
    <w:qFormat/>
    <w:rsid w:val="00C7428C"/>
    <w:rPr>
      <w:i/>
      <w:iCs/>
    </w:rPr>
  </w:style>
  <w:style w:type="character" w:customStyle="1" w:styleId="obdpole11">
    <w:name w:val="obd_pole_11"/>
    <w:basedOn w:val="Standardnpsmoodstavce"/>
    <w:rsid w:val="0023713A"/>
  </w:style>
  <w:style w:type="character" w:styleId="Siln">
    <w:name w:val="Strong"/>
    <w:qFormat/>
    <w:rsid w:val="00E65B55"/>
    <w:rPr>
      <w:b/>
      <w:bCs/>
    </w:rPr>
  </w:style>
  <w:style w:type="character" w:customStyle="1" w:styleId="obdpole50">
    <w:name w:val="obd_pole_50"/>
    <w:basedOn w:val="Standardnpsmoodstavce"/>
    <w:rsid w:val="0097709C"/>
  </w:style>
  <w:style w:type="character" w:customStyle="1" w:styleId="obdpole6">
    <w:name w:val="obd_pole_6"/>
    <w:basedOn w:val="Standardnpsmoodstavce"/>
    <w:rsid w:val="00491903"/>
  </w:style>
  <w:style w:type="character" w:customStyle="1" w:styleId="obdpole34">
    <w:name w:val="obd_pole_34"/>
    <w:basedOn w:val="Standardnpsmoodstavce"/>
    <w:rsid w:val="004720EE"/>
  </w:style>
  <w:style w:type="character" w:customStyle="1" w:styleId="obdpole90">
    <w:name w:val="obd_pole_90"/>
    <w:basedOn w:val="Standardnpsmoodstavce"/>
    <w:rsid w:val="00FD1188"/>
  </w:style>
  <w:style w:type="character" w:customStyle="1" w:styleId="obdpole9">
    <w:name w:val="obd_pole_9"/>
    <w:basedOn w:val="Standardnpsmoodstavce"/>
    <w:rsid w:val="00FD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1468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aplikované matematiky a informatiky</vt:lpstr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aplikované matematiky a informatiky</dc:title>
  <dc:subject/>
  <dc:creator>Milada</dc:creator>
  <cp:keywords/>
  <dc:description/>
  <cp:lastModifiedBy>holoub</cp:lastModifiedBy>
  <cp:revision>7</cp:revision>
  <cp:lastPrinted>2012-01-17T08:50:00Z</cp:lastPrinted>
  <dcterms:created xsi:type="dcterms:W3CDTF">2012-11-22T07:34:00Z</dcterms:created>
  <dcterms:modified xsi:type="dcterms:W3CDTF">2013-04-23T07:46:00Z</dcterms:modified>
</cp:coreProperties>
</file>